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8E568A" w14:textId="77777777" w:rsidR="00122774" w:rsidRPr="002265A0" w:rsidRDefault="00122774" w:rsidP="00122774">
      <w:pPr>
        <w:pStyle w:val="Heading5"/>
        <w:ind w:right="5385"/>
        <w:jc w:val="center"/>
        <w:rPr>
          <w:rFonts w:ascii="Segoe UI" w:hAnsi="Segoe UI" w:cs="Segoe UI"/>
          <w:b w:val="0"/>
          <w:sz w:val="20"/>
        </w:rPr>
      </w:pPr>
      <w:r w:rsidRPr="002265A0">
        <w:rPr>
          <w:rFonts w:ascii="Segoe UI" w:hAnsi="Segoe UI" w:cs="Segoe UI"/>
          <w:b w:val="0"/>
          <w:sz w:val="20"/>
        </w:rPr>
        <w:t>R E P U B L I K A    H R V A T S K A</w:t>
      </w:r>
    </w:p>
    <w:p w14:paraId="1A9AB544" w14:textId="77777777" w:rsidR="00122774" w:rsidRPr="002265A0" w:rsidRDefault="00122774" w:rsidP="00122774">
      <w:pPr>
        <w:pStyle w:val="Heading4"/>
        <w:ind w:right="5385"/>
        <w:jc w:val="center"/>
        <w:rPr>
          <w:rFonts w:ascii="Segoe UI" w:hAnsi="Segoe UI" w:cs="Segoe UI"/>
          <w:b w:val="0"/>
        </w:rPr>
      </w:pPr>
      <w:r w:rsidRPr="002265A0">
        <w:rPr>
          <w:rFonts w:ascii="Segoe UI" w:hAnsi="Segoe UI" w:cs="Segoe UI"/>
          <w:b w:val="0"/>
        </w:rPr>
        <w:t>PRIMORSKO - GORANSKA  ŽUPANIJA</w:t>
      </w:r>
    </w:p>
    <w:p w14:paraId="3C28AFF8" w14:textId="77777777" w:rsidR="00122774" w:rsidRPr="002265A0" w:rsidRDefault="00122774" w:rsidP="00122774">
      <w:pPr>
        <w:pStyle w:val="Heading5"/>
        <w:ind w:right="5385"/>
        <w:jc w:val="center"/>
        <w:rPr>
          <w:rFonts w:ascii="Segoe UI" w:hAnsi="Segoe UI" w:cs="Segoe UI"/>
          <w:b w:val="0"/>
          <w:sz w:val="20"/>
        </w:rPr>
      </w:pPr>
      <w:r w:rsidRPr="002265A0">
        <w:rPr>
          <w:rFonts w:ascii="Segoe UI" w:hAnsi="Segoe UI" w:cs="Segoe UI"/>
          <w:b w:val="0"/>
          <w:sz w:val="20"/>
        </w:rPr>
        <w:t>GRAD RIJEKA</w:t>
      </w:r>
    </w:p>
    <w:p w14:paraId="7FF394C2" w14:textId="77777777" w:rsidR="00122774" w:rsidRPr="002265A0" w:rsidRDefault="00122774" w:rsidP="00122774">
      <w:pPr>
        <w:spacing w:before="120"/>
        <w:ind w:right="5385"/>
        <w:jc w:val="center"/>
        <w:rPr>
          <w:rFonts w:ascii="Segoe UI" w:hAnsi="Segoe UI" w:cs="Segoe UI"/>
          <w:b/>
          <w:sz w:val="20"/>
        </w:rPr>
      </w:pPr>
      <w:r w:rsidRPr="002265A0">
        <w:rPr>
          <w:rFonts w:ascii="Segoe UI" w:hAnsi="Segoe UI" w:cs="Segoe UI"/>
          <w:b/>
          <w:sz w:val="20"/>
        </w:rPr>
        <w:t>AGENCIJA ZA DRUŠTVENO POTICANU</w:t>
      </w:r>
    </w:p>
    <w:p w14:paraId="3E9EC43F" w14:textId="77777777" w:rsidR="00122774" w:rsidRPr="002265A0" w:rsidRDefault="00122774" w:rsidP="00122774">
      <w:pPr>
        <w:ind w:right="5385"/>
        <w:jc w:val="center"/>
        <w:rPr>
          <w:rFonts w:ascii="Segoe UI" w:hAnsi="Segoe UI" w:cs="Segoe UI"/>
          <w:b/>
          <w:sz w:val="20"/>
        </w:rPr>
      </w:pPr>
      <w:r w:rsidRPr="002265A0">
        <w:rPr>
          <w:rFonts w:ascii="Segoe UI" w:hAnsi="Segoe UI" w:cs="Segoe UI"/>
          <w:b/>
          <w:sz w:val="20"/>
        </w:rPr>
        <w:t>STANOGRADNJU GRADA RIJEKE</w:t>
      </w:r>
    </w:p>
    <w:p w14:paraId="6BDB82C5" w14:textId="77777777" w:rsidR="00122774" w:rsidRPr="002265A0" w:rsidRDefault="00122774" w:rsidP="00122774">
      <w:pPr>
        <w:pStyle w:val="Header"/>
        <w:tabs>
          <w:tab w:val="clear" w:pos="4320"/>
          <w:tab w:val="clear" w:pos="8640"/>
        </w:tabs>
        <w:rPr>
          <w:rFonts w:ascii="Segoe UI" w:hAnsi="Segoe UI" w:cs="Segoe UI"/>
          <w:sz w:val="20"/>
        </w:rPr>
      </w:pPr>
    </w:p>
    <w:p w14:paraId="5F34B042" w14:textId="77777777" w:rsidR="00122774" w:rsidRPr="002265A0" w:rsidRDefault="00122774" w:rsidP="00122774">
      <w:pPr>
        <w:pStyle w:val="Header"/>
        <w:tabs>
          <w:tab w:val="clear" w:pos="4320"/>
          <w:tab w:val="clear" w:pos="8640"/>
        </w:tabs>
        <w:rPr>
          <w:rFonts w:ascii="Segoe UI" w:hAnsi="Segoe UI" w:cs="Segoe UI"/>
          <w:sz w:val="20"/>
        </w:rPr>
      </w:pPr>
      <w:r w:rsidRPr="002265A0">
        <w:rPr>
          <w:rFonts w:ascii="Segoe UI" w:hAnsi="Segoe UI" w:cs="Segoe UI"/>
          <w:sz w:val="20"/>
        </w:rPr>
        <w:t>Titov trg 3/ 51 000 RIJEKA</w:t>
      </w:r>
    </w:p>
    <w:p w14:paraId="035AB503" w14:textId="77777777" w:rsidR="00122774" w:rsidRPr="002265A0" w:rsidRDefault="00122774" w:rsidP="00122774">
      <w:pPr>
        <w:pStyle w:val="Header"/>
        <w:tabs>
          <w:tab w:val="clear" w:pos="4320"/>
          <w:tab w:val="clear" w:pos="8640"/>
        </w:tabs>
        <w:rPr>
          <w:rFonts w:ascii="Segoe UI" w:hAnsi="Segoe UI" w:cs="Segoe UI"/>
          <w:sz w:val="20"/>
        </w:rPr>
      </w:pPr>
      <w:r w:rsidRPr="002265A0">
        <w:rPr>
          <w:rFonts w:ascii="Segoe UI" w:hAnsi="Segoe UI" w:cs="Segoe UI"/>
          <w:sz w:val="20"/>
        </w:rPr>
        <w:t>OIB: 33196059754</w:t>
      </w:r>
      <w:r w:rsidRPr="002265A0">
        <w:rPr>
          <w:rFonts w:ascii="Segoe UI" w:hAnsi="Segoe UI" w:cs="Segoe UI"/>
          <w:sz w:val="20"/>
        </w:rPr>
        <w:tab/>
      </w:r>
      <w:r w:rsidRPr="002265A0">
        <w:rPr>
          <w:rFonts w:ascii="Segoe UI" w:hAnsi="Segoe UI" w:cs="Segoe UI"/>
          <w:sz w:val="20"/>
        </w:rPr>
        <w:tab/>
      </w:r>
      <w:r w:rsidRPr="002265A0">
        <w:rPr>
          <w:rFonts w:ascii="Segoe UI" w:hAnsi="Segoe UI" w:cs="Segoe UI"/>
          <w:sz w:val="20"/>
        </w:rPr>
        <w:tab/>
      </w:r>
      <w:r w:rsidRPr="002265A0">
        <w:rPr>
          <w:rFonts w:ascii="Segoe UI" w:hAnsi="Segoe UI" w:cs="Segoe UI"/>
          <w:sz w:val="20"/>
        </w:rPr>
        <w:tab/>
      </w:r>
      <w:r w:rsidRPr="002265A0">
        <w:rPr>
          <w:rFonts w:ascii="Segoe UI" w:hAnsi="Segoe UI" w:cs="Segoe UI"/>
          <w:sz w:val="20"/>
        </w:rPr>
        <w:tab/>
        <w:t>MATIČNI BROJ: 02052270</w:t>
      </w:r>
    </w:p>
    <w:p w14:paraId="49DEF02F" w14:textId="77777777" w:rsidR="00122774" w:rsidRPr="002265A0" w:rsidRDefault="00122774" w:rsidP="00122774">
      <w:pPr>
        <w:pStyle w:val="Header"/>
        <w:tabs>
          <w:tab w:val="clear" w:pos="4320"/>
          <w:tab w:val="clear" w:pos="8640"/>
        </w:tabs>
        <w:rPr>
          <w:rFonts w:ascii="Segoe UI" w:hAnsi="Segoe UI" w:cs="Segoe UI"/>
          <w:sz w:val="20"/>
        </w:rPr>
      </w:pPr>
      <w:r w:rsidRPr="002265A0">
        <w:rPr>
          <w:rFonts w:ascii="Segoe UI" w:hAnsi="Segoe UI" w:cs="Segoe UI"/>
          <w:sz w:val="20"/>
        </w:rPr>
        <w:t>RKP BROJ: 40818</w:t>
      </w:r>
      <w:r w:rsidRPr="002265A0">
        <w:rPr>
          <w:rFonts w:ascii="Segoe UI" w:hAnsi="Segoe UI" w:cs="Segoe UI"/>
          <w:sz w:val="20"/>
        </w:rPr>
        <w:tab/>
      </w:r>
      <w:r w:rsidRPr="002265A0">
        <w:rPr>
          <w:rFonts w:ascii="Segoe UI" w:hAnsi="Segoe UI" w:cs="Segoe UI"/>
          <w:sz w:val="20"/>
        </w:rPr>
        <w:tab/>
      </w:r>
      <w:r w:rsidRPr="002265A0">
        <w:rPr>
          <w:rFonts w:ascii="Segoe UI" w:hAnsi="Segoe UI" w:cs="Segoe UI"/>
          <w:sz w:val="20"/>
        </w:rPr>
        <w:tab/>
      </w:r>
      <w:r w:rsidRPr="002265A0">
        <w:rPr>
          <w:rFonts w:ascii="Segoe UI" w:hAnsi="Segoe UI" w:cs="Segoe UI"/>
          <w:sz w:val="20"/>
        </w:rPr>
        <w:tab/>
      </w:r>
      <w:r w:rsidRPr="002265A0">
        <w:rPr>
          <w:rFonts w:ascii="Segoe UI" w:hAnsi="Segoe UI" w:cs="Segoe UI"/>
          <w:sz w:val="20"/>
        </w:rPr>
        <w:tab/>
        <w:t>RAZINA: 21 PRORAČUNSKI KORISNIK JLS</w:t>
      </w:r>
    </w:p>
    <w:p w14:paraId="08B1087B" w14:textId="468D0862" w:rsidR="00122774" w:rsidRPr="002265A0" w:rsidRDefault="0085696C" w:rsidP="00122774">
      <w:pPr>
        <w:pStyle w:val="Header"/>
        <w:tabs>
          <w:tab w:val="clear" w:pos="4320"/>
          <w:tab w:val="clear" w:pos="8640"/>
        </w:tabs>
        <w:rPr>
          <w:rFonts w:ascii="Segoe UI" w:hAnsi="Segoe UI" w:cs="Segoe UI"/>
          <w:sz w:val="20"/>
        </w:rPr>
      </w:pPr>
      <w:r>
        <w:rPr>
          <w:rFonts w:ascii="Segoe UI" w:hAnsi="Segoe UI" w:cs="Segoe UI"/>
          <w:sz w:val="20"/>
        </w:rPr>
        <w:t>ŠIFRA</w:t>
      </w:r>
      <w:r w:rsidR="00122774" w:rsidRPr="002265A0">
        <w:rPr>
          <w:rFonts w:ascii="Segoe UI" w:hAnsi="Segoe UI" w:cs="Segoe UI"/>
          <w:sz w:val="20"/>
        </w:rPr>
        <w:t xml:space="preserve"> DJELATNOSTI: 8412 Reguliranje djelatnosti subjekata koji pružaju zdravstvenu zaštitu, usluge u obrazovanju i kulturi i druge društvene usluge, osim obaveznog socijalnog osiguranja </w:t>
      </w:r>
    </w:p>
    <w:p w14:paraId="0A9EFC27" w14:textId="054E96C8" w:rsidR="00122774" w:rsidRPr="002265A0" w:rsidRDefault="0085696C" w:rsidP="00122774">
      <w:pPr>
        <w:pStyle w:val="Header"/>
        <w:tabs>
          <w:tab w:val="clear" w:pos="4320"/>
          <w:tab w:val="clear" w:pos="8640"/>
        </w:tabs>
        <w:rPr>
          <w:rFonts w:ascii="Segoe UI" w:hAnsi="Segoe UI" w:cs="Segoe UI"/>
          <w:sz w:val="20"/>
        </w:rPr>
      </w:pPr>
      <w:r>
        <w:rPr>
          <w:rFonts w:ascii="Segoe UI" w:hAnsi="Segoe UI" w:cs="Segoe UI"/>
          <w:sz w:val="20"/>
        </w:rPr>
        <w:t>ŠIFRA</w:t>
      </w:r>
      <w:r w:rsidR="00122774" w:rsidRPr="002265A0">
        <w:rPr>
          <w:rFonts w:ascii="Segoe UI" w:hAnsi="Segoe UI" w:cs="Segoe UI"/>
          <w:sz w:val="20"/>
        </w:rPr>
        <w:t xml:space="preserve"> GRADA: 373 </w:t>
      </w:r>
    </w:p>
    <w:p w14:paraId="6B5B7282" w14:textId="3CF64CAA" w:rsidR="00122774" w:rsidRDefault="0085696C" w:rsidP="00FE3B55">
      <w:pPr>
        <w:pStyle w:val="Header"/>
        <w:tabs>
          <w:tab w:val="clear" w:pos="4320"/>
          <w:tab w:val="clear" w:pos="8640"/>
        </w:tabs>
        <w:rPr>
          <w:rFonts w:ascii="Segoe UI" w:hAnsi="Segoe UI" w:cs="Segoe UI"/>
          <w:sz w:val="20"/>
        </w:rPr>
      </w:pPr>
      <w:r>
        <w:rPr>
          <w:rFonts w:ascii="Segoe UI" w:hAnsi="Segoe UI" w:cs="Segoe UI"/>
          <w:sz w:val="20"/>
        </w:rPr>
        <w:t>ŠIFRA</w:t>
      </w:r>
      <w:r w:rsidR="00122774" w:rsidRPr="002265A0">
        <w:rPr>
          <w:rFonts w:ascii="Segoe UI" w:hAnsi="Segoe UI" w:cs="Segoe UI"/>
          <w:sz w:val="20"/>
        </w:rPr>
        <w:t xml:space="preserve"> ŽUPANIJE: 8</w:t>
      </w:r>
    </w:p>
    <w:p w14:paraId="5A437A5A" w14:textId="77777777" w:rsidR="0051478E" w:rsidRPr="002265A0" w:rsidRDefault="0051478E" w:rsidP="00122774">
      <w:pPr>
        <w:ind w:left="5103"/>
        <w:jc w:val="both"/>
        <w:rPr>
          <w:rFonts w:ascii="Segoe UI" w:hAnsi="Segoe UI" w:cs="Segoe UI"/>
          <w:sz w:val="20"/>
        </w:rPr>
      </w:pPr>
    </w:p>
    <w:p w14:paraId="2E44E07C" w14:textId="77777777" w:rsidR="00122774" w:rsidRPr="002265A0" w:rsidRDefault="00122774" w:rsidP="00122774">
      <w:pPr>
        <w:rPr>
          <w:rFonts w:ascii="Segoe UI" w:hAnsi="Segoe UI" w:cs="Segoe UI"/>
          <w:b/>
          <w:sz w:val="24"/>
          <w:szCs w:val="24"/>
        </w:rPr>
      </w:pPr>
    </w:p>
    <w:p w14:paraId="2364C73F" w14:textId="77777777" w:rsidR="00122774" w:rsidRPr="002265A0" w:rsidRDefault="00122774" w:rsidP="00122774">
      <w:pPr>
        <w:jc w:val="center"/>
        <w:rPr>
          <w:rFonts w:ascii="Segoe UI" w:hAnsi="Segoe UI" w:cs="Segoe UI"/>
          <w:b/>
          <w:sz w:val="24"/>
          <w:szCs w:val="24"/>
        </w:rPr>
      </w:pPr>
    </w:p>
    <w:p w14:paraId="6C3C7953" w14:textId="77777777" w:rsidR="00122774" w:rsidRPr="002265A0" w:rsidRDefault="00122774" w:rsidP="00122774">
      <w:pPr>
        <w:jc w:val="center"/>
        <w:rPr>
          <w:rFonts w:ascii="Segoe UI" w:hAnsi="Segoe UI" w:cs="Segoe UI"/>
          <w:b/>
          <w:sz w:val="24"/>
          <w:szCs w:val="24"/>
        </w:rPr>
      </w:pPr>
      <w:r w:rsidRPr="002265A0">
        <w:rPr>
          <w:rFonts w:ascii="Segoe UI" w:hAnsi="Segoe UI" w:cs="Segoe UI"/>
          <w:b/>
          <w:sz w:val="24"/>
          <w:szCs w:val="24"/>
        </w:rPr>
        <w:t>BILJEŠKE</w:t>
      </w:r>
    </w:p>
    <w:p w14:paraId="30BA4E78" w14:textId="77777777" w:rsidR="00B176BF" w:rsidRDefault="00122774" w:rsidP="00B176BF">
      <w:pPr>
        <w:jc w:val="center"/>
        <w:rPr>
          <w:rFonts w:ascii="Segoe UI" w:hAnsi="Segoe UI" w:cs="Segoe UI"/>
          <w:b/>
          <w:sz w:val="24"/>
          <w:szCs w:val="24"/>
        </w:rPr>
      </w:pPr>
      <w:r w:rsidRPr="002265A0">
        <w:rPr>
          <w:rFonts w:ascii="Segoe UI" w:hAnsi="Segoe UI" w:cs="Segoe UI"/>
          <w:b/>
          <w:sz w:val="24"/>
          <w:szCs w:val="24"/>
        </w:rPr>
        <w:t xml:space="preserve">uz Izvještaj o prihodima i rashodima, primicima i izdacima </w:t>
      </w:r>
    </w:p>
    <w:p w14:paraId="2177A96E" w14:textId="31D6BDB1" w:rsidR="00122774" w:rsidRPr="002265A0" w:rsidRDefault="00122774" w:rsidP="00B176BF">
      <w:pPr>
        <w:jc w:val="center"/>
        <w:rPr>
          <w:rFonts w:ascii="Segoe UI" w:hAnsi="Segoe UI" w:cs="Segoe UI"/>
          <w:b/>
          <w:sz w:val="24"/>
          <w:szCs w:val="24"/>
        </w:rPr>
      </w:pPr>
      <w:r w:rsidRPr="002265A0">
        <w:rPr>
          <w:rFonts w:ascii="Segoe UI" w:hAnsi="Segoe UI" w:cs="Segoe UI"/>
          <w:b/>
          <w:sz w:val="24"/>
          <w:szCs w:val="24"/>
        </w:rPr>
        <w:t>za razdoblje 1. siječanj - 3</w:t>
      </w:r>
      <w:r w:rsidR="00B176BF">
        <w:rPr>
          <w:rFonts w:ascii="Segoe UI" w:hAnsi="Segoe UI" w:cs="Segoe UI"/>
          <w:b/>
          <w:sz w:val="24"/>
          <w:szCs w:val="24"/>
        </w:rPr>
        <w:t>1</w:t>
      </w:r>
      <w:r w:rsidRPr="002265A0">
        <w:rPr>
          <w:rFonts w:ascii="Segoe UI" w:hAnsi="Segoe UI" w:cs="Segoe UI"/>
          <w:b/>
          <w:sz w:val="24"/>
          <w:szCs w:val="24"/>
        </w:rPr>
        <w:t xml:space="preserve">. </w:t>
      </w:r>
      <w:r w:rsidR="00B176BF">
        <w:rPr>
          <w:rFonts w:ascii="Segoe UI" w:hAnsi="Segoe UI" w:cs="Segoe UI"/>
          <w:b/>
          <w:sz w:val="24"/>
          <w:szCs w:val="24"/>
        </w:rPr>
        <w:t>ožujka</w:t>
      </w:r>
      <w:r w:rsidRPr="002265A0">
        <w:rPr>
          <w:rFonts w:ascii="Segoe UI" w:hAnsi="Segoe UI" w:cs="Segoe UI"/>
          <w:b/>
          <w:sz w:val="24"/>
          <w:szCs w:val="24"/>
        </w:rPr>
        <w:t xml:space="preserve"> </w:t>
      </w:r>
      <w:r w:rsidR="00BF7B1F">
        <w:rPr>
          <w:rFonts w:ascii="Segoe UI" w:hAnsi="Segoe UI" w:cs="Segoe UI"/>
          <w:b/>
          <w:sz w:val="24"/>
          <w:szCs w:val="24"/>
        </w:rPr>
        <w:t>202</w:t>
      </w:r>
      <w:r w:rsidR="00B176BF">
        <w:rPr>
          <w:rFonts w:ascii="Segoe UI" w:hAnsi="Segoe UI" w:cs="Segoe UI"/>
          <w:b/>
          <w:sz w:val="24"/>
          <w:szCs w:val="24"/>
        </w:rPr>
        <w:t>5</w:t>
      </w:r>
      <w:r w:rsidR="00812D36">
        <w:rPr>
          <w:rFonts w:ascii="Segoe UI" w:hAnsi="Segoe UI" w:cs="Segoe UI"/>
          <w:b/>
          <w:sz w:val="24"/>
          <w:szCs w:val="24"/>
        </w:rPr>
        <w:t>.</w:t>
      </w:r>
      <w:r w:rsidRPr="002265A0">
        <w:rPr>
          <w:rFonts w:ascii="Segoe UI" w:hAnsi="Segoe UI" w:cs="Segoe UI"/>
          <w:b/>
          <w:sz w:val="24"/>
          <w:szCs w:val="24"/>
        </w:rPr>
        <w:t xml:space="preserve"> godine</w:t>
      </w:r>
    </w:p>
    <w:p w14:paraId="06AB9B42" w14:textId="77777777" w:rsidR="00122774" w:rsidRPr="002265A0" w:rsidRDefault="00122774" w:rsidP="00122774">
      <w:pPr>
        <w:jc w:val="center"/>
        <w:rPr>
          <w:rFonts w:ascii="Segoe UI" w:hAnsi="Segoe UI" w:cs="Segoe UI"/>
          <w:sz w:val="24"/>
          <w:szCs w:val="24"/>
        </w:rPr>
      </w:pPr>
    </w:p>
    <w:p w14:paraId="7FCC2B95" w14:textId="77777777" w:rsidR="0051478E" w:rsidRPr="002265A0" w:rsidRDefault="0051478E" w:rsidP="00122774">
      <w:pPr>
        <w:jc w:val="both"/>
        <w:rPr>
          <w:rFonts w:ascii="Segoe UI" w:hAnsi="Segoe UI" w:cs="Segoe UI"/>
          <w:sz w:val="20"/>
        </w:rPr>
      </w:pPr>
    </w:p>
    <w:p w14:paraId="3C4E282E" w14:textId="77777777" w:rsidR="00122774" w:rsidRPr="002265A0" w:rsidRDefault="00122774" w:rsidP="00122774">
      <w:pPr>
        <w:tabs>
          <w:tab w:val="left" w:pos="1005"/>
        </w:tabs>
        <w:jc w:val="both"/>
        <w:rPr>
          <w:rFonts w:ascii="Segoe UI" w:hAnsi="Segoe UI" w:cs="Segoe UI"/>
          <w:sz w:val="20"/>
        </w:rPr>
      </w:pPr>
    </w:p>
    <w:p w14:paraId="1D683565" w14:textId="77777777" w:rsidR="00122774" w:rsidRPr="00BA0235" w:rsidRDefault="00122774" w:rsidP="00122774">
      <w:pPr>
        <w:numPr>
          <w:ilvl w:val="0"/>
          <w:numId w:val="1"/>
        </w:numPr>
        <w:jc w:val="both"/>
        <w:rPr>
          <w:rFonts w:ascii="Segoe UI" w:hAnsi="Segoe UI" w:cs="Segoe UI"/>
          <w:b/>
          <w:sz w:val="24"/>
          <w:szCs w:val="24"/>
        </w:rPr>
      </w:pPr>
      <w:r w:rsidRPr="00BA0235">
        <w:rPr>
          <w:rFonts w:ascii="Segoe UI" w:hAnsi="Segoe UI" w:cs="Segoe UI"/>
          <w:b/>
          <w:sz w:val="24"/>
          <w:szCs w:val="24"/>
        </w:rPr>
        <w:t>UVOD</w:t>
      </w:r>
    </w:p>
    <w:p w14:paraId="2800519F" w14:textId="77777777" w:rsidR="00122774" w:rsidRPr="002265A0" w:rsidRDefault="00122774" w:rsidP="00122774">
      <w:pPr>
        <w:jc w:val="both"/>
        <w:rPr>
          <w:rFonts w:ascii="Segoe UI" w:hAnsi="Segoe UI" w:cs="Segoe UI"/>
          <w:b/>
          <w:sz w:val="20"/>
        </w:rPr>
      </w:pPr>
    </w:p>
    <w:p w14:paraId="2F4805EC" w14:textId="6B65D68D" w:rsidR="00122774" w:rsidRPr="002265A0" w:rsidRDefault="00122774" w:rsidP="00122774">
      <w:pPr>
        <w:jc w:val="both"/>
        <w:rPr>
          <w:rFonts w:ascii="Segoe UI" w:hAnsi="Segoe UI" w:cs="Segoe UI"/>
          <w:bCs/>
          <w:sz w:val="20"/>
        </w:rPr>
      </w:pPr>
      <w:r w:rsidRPr="002265A0">
        <w:rPr>
          <w:rFonts w:ascii="Segoe UI" w:hAnsi="Segoe UI" w:cs="Segoe UI"/>
          <w:bCs/>
          <w:sz w:val="20"/>
        </w:rPr>
        <w:t>Financijski izvještaji za razdoblje od 01. siječnja do 3</w:t>
      </w:r>
      <w:r w:rsidR="00B176BF">
        <w:rPr>
          <w:rFonts w:ascii="Segoe UI" w:hAnsi="Segoe UI" w:cs="Segoe UI"/>
          <w:bCs/>
          <w:sz w:val="20"/>
        </w:rPr>
        <w:t>1</w:t>
      </w:r>
      <w:r w:rsidRPr="002265A0">
        <w:rPr>
          <w:rFonts w:ascii="Segoe UI" w:hAnsi="Segoe UI" w:cs="Segoe UI"/>
          <w:bCs/>
          <w:sz w:val="20"/>
        </w:rPr>
        <w:t>.</w:t>
      </w:r>
      <w:r w:rsidR="00BA0235">
        <w:rPr>
          <w:rFonts w:ascii="Segoe UI" w:hAnsi="Segoe UI" w:cs="Segoe UI"/>
          <w:bCs/>
          <w:sz w:val="20"/>
        </w:rPr>
        <w:t xml:space="preserve"> </w:t>
      </w:r>
      <w:r w:rsidR="00B176BF">
        <w:rPr>
          <w:rFonts w:ascii="Segoe UI" w:hAnsi="Segoe UI" w:cs="Segoe UI"/>
          <w:bCs/>
          <w:sz w:val="20"/>
        </w:rPr>
        <w:t>ožujka</w:t>
      </w:r>
      <w:r w:rsidRPr="002265A0">
        <w:rPr>
          <w:rFonts w:ascii="Segoe UI" w:hAnsi="Segoe UI" w:cs="Segoe UI"/>
          <w:bCs/>
          <w:sz w:val="20"/>
        </w:rPr>
        <w:t xml:space="preserve"> </w:t>
      </w:r>
      <w:r w:rsidR="00BF7B1F">
        <w:rPr>
          <w:rFonts w:ascii="Segoe UI" w:hAnsi="Segoe UI" w:cs="Segoe UI"/>
          <w:bCs/>
          <w:sz w:val="20"/>
        </w:rPr>
        <w:t>202</w:t>
      </w:r>
      <w:r w:rsidR="00B176BF">
        <w:rPr>
          <w:rFonts w:ascii="Segoe UI" w:hAnsi="Segoe UI" w:cs="Segoe UI"/>
          <w:bCs/>
          <w:sz w:val="20"/>
        </w:rPr>
        <w:t>5</w:t>
      </w:r>
      <w:r w:rsidR="00812D36">
        <w:rPr>
          <w:rFonts w:ascii="Segoe UI" w:hAnsi="Segoe UI" w:cs="Segoe UI"/>
          <w:bCs/>
          <w:sz w:val="20"/>
        </w:rPr>
        <w:t>.</w:t>
      </w:r>
      <w:r w:rsidRPr="002265A0">
        <w:rPr>
          <w:rFonts w:ascii="Segoe UI" w:hAnsi="Segoe UI" w:cs="Segoe UI"/>
          <w:bCs/>
          <w:sz w:val="20"/>
        </w:rPr>
        <w:t xml:space="preserve"> godine izrađeni su u skladu s Pravilnikom o financijskom izvještavanju u proračunskom računovodstvu ("Narodne novine", broj </w:t>
      </w:r>
      <w:r w:rsidR="00B176BF">
        <w:rPr>
          <w:rFonts w:ascii="Segoe UI" w:hAnsi="Segoe UI" w:cs="Segoe UI"/>
          <w:bCs/>
          <w:sz w:val="20"/>
        </w:rPr>
        <w:t>37</w:t>
      </w:r>
      <w:r w:rsidR="009D6FE0" w:rsidRPr="00F31555">
        <w:rPr>
          <w:rFonts w:ascii="Segoe UI" w:hAnsi="Segoe UI" w:cs="Segoe UI"/>
          <w:sz w:val="20"/>
        </w:rPr>
        <w:t>/2</w:t>
      </w:r>
      <w:r w:rsidR="00B176BF">
        <w:rPr>
          <w:rFonts w:ascii="Segoe UI" w:hAnsi="Segoe UI" w:cs="Segoe UI"/>
          <w:sz w:val="20"/>
        </w:rPr>
        <w:t>2</w:t>
      </w:r>
      <w:r w:rsidR="00747ACD">
        <w:rPr>
          <w:rFonts w:ascii="Segoe UI" w:hAnsi="Segoe UI" w:cs="Segoe UI"/>
          <w:sz w:val="20"/>
        </w:rPr>
        <w:t xml:space="preserve"> i</w:t>
      </w:r>
      <w:r w:rsidR="00B176BF">
        <w:rPr>
          <w:rFonts w:ascii="Segoe UI" w:hAnsi="Segoe UI" w:cs="Segoe UI"/>
          <w:sz w:val="20"/>
        </w:rPr>
        <w:t xml:space="preserve"> 52/25</w:t>
      </w:r>
      <w:r w:rsidRPr="002265A0">
        <w:rPr>
          <w:rFonts w:ascii="Segoe UI" w:hAnsi="Segoe UI" w:cs="Segoe UI"/>
          <w:bCs/>
          <w:sz w:val="20"/>
        </w:rPr>
        <w:t>)</w:t>
      </w:r>
      <w:r w:rsidR="00B176BF">
        <w:rPr>
          <w:rFonts w:ascii="Segoe UI" w:hAnsi="Segoe UI" w:cs="Segoe UI"/>
          <w:bCs/>
          <w:sz w:val="20"/>
        </w:rPr>
        <w:t>, Pravilnikom o proračunskom računovodstvu i Računskom planu (Narodne novine, br. 158/23 i 154/24)</w:t>
      </w:r>
      <w:r w:rsidR="00747ACD">
        <w:rPr>
          <w:rFonts w:ascii="Segoe UI" w:hAnsi="Segoe UI" w:cs="Segoe UI"/>
          <w:bCs/>
          <w:sz w:val="20"/>
        </w:rPr>
        <w:t xml:space="preserve"> i</w:t>
      </w:r>
      <w:r w:rsidRPr="002265A0">
        <w:rPr>
          <w:rFonts w:ascii="Segoe UI" w:hAnsi="Segoe UI" w:cs="Segoe UI"/>
          <w:bCs/>
          <w:sz w:val="20"/>
        </w:rPr>
        <w:t xml:space="preserve"> s Okružnicom Ministarstva financija o sastavljanju i predaji financijskih izvještaja proračuna, proračunskih i izvanproračunskih korisnika državnog proračuna te proračunskih i izvanproračunskih korisnika proračuna jedinica lokalne i područne (regionalne) samouprave za razdoblje od 01. siječnja do 3</w:t>
      </w:r>
      <w:r w:rsidR="00747ACD">
        <w:rPr>
          <w:rFonts w:ascii="Segoe UI" w:hAnsi="Segoe UI" w:cs="Segoe UI"/>
          <w:bCs/>
          <w:sz w:val="20"/>
        </w:rPr>
        <w:t>1</w:t>
      </w:r>
      <w:r w:rsidRPr="002265A0">
        <w:rPr>
          <w:rFonts w:ascii="Segoe UI" w:hAnsi="Segoe UI" w:cs="Segoe UI"/>
          <w:bCs/>
          <w:sz w:val="20"/>
        </w:rPr>
        <w:t xml:space="preserve">. </w:t>
      </w:r>
      <w:r w:rsidR="00747ACD">
        <w:rPr>
          <w:rFonts w:ascii="Segoe UI" w:hAnsi="Segoe UI" w:cs="Segoe UI"/>
          <w:bCs/>
          <w:sz w:val="20"/>
        </w:rPr>
        <w:t>ožujka</w:t>
      </w:r>
      <w:r w:rsidRPr="002265A0">
        <w:rPr>
          <w:rFonts w:ascii="Segoe UI" w:hAnsi="Segoe UI" w:cs="Segoe UI"/>
          <w:bCs/>
          <w:sz w:val="20"/>
        </w:rPr>
        <w:t xml:space="preserve"> </w:t>
      </w:r>
      <w:r w:rsidR="00BF7B1F">
        <w:rPr>
          <w:rFonts w:ascii="Segoe UI" w:hAnsi="Segoe UI" w:cs="Segoe UI"/>
          <w:bCs/>
          <w:sz w:val="20"/>
        </w:rPr>
        <w:t>202</w:t>
      </w:r>
      <w:r w:rsidR="00747ACD">
        <w:rPr>
          <w:rFonts w:ascii="Segoe UI" w:hAnsi="Segoe UI" w:cs="Segoe UI"/>
          <w:bCs/>
          <w:sz w:val="20"/>
        </w:rPr>
        <w:t>5</w:t>
      </w:r>
      <w:r w:rsidR="00812D36">
        <w:rPr>
          <w:rFonts w:ascii="Segoe UI" w:hAnsi="Segoe UI" w:cs="Segoe UI"/>
          <w:bCs/>
          <w:sz w:val="20"/>
        </w:rPr>
        <w:t>.</w:t>
      </w:r>
      <w:r w:rsidRPr="002265A0">
        <w:rPr>
          <w:rFonts w:ascii="Segoe UI" w:hAnsi="Segoe UI" w:cs="Segoe UI"/>
          <w:bCs/>
          <w:sz w:val="20"/>
        </w:rPr>
        <w:t xml:space="preserve"> godine (KLASA:400-02/2</w:t>
      </w:r>
      <w:r w:rsidR="00747ACD">
        <w:rPr>
          <w:rFonts w:ascii="Segoe UI" w:hAnsi="Segoe UI" w:cs="Segoe UI"/>
          <w:bCs/>
          <w:sz w:val="20"/>
        </w:rPr>
        <w:t>5</w:t>
      </w:r>
      <w:r w:rsidRPr="002265A0">
        <w:rPr>
          <w:rFonts w:ascii="Segoe UI" w:hAnsi="Segoe UI" w:cs="Segoe UI"/>
          <w:bCs/>
          <w:sz w:val="20"/>
        </w:rPr>
        <w:t>-01/</w:t>
      </w:r>
      <w:r w:rsidR="0045652C">
        <w:rPr>
          <w:rFonts w:ascii="Segoe UI" w:hAnsi="Segoe UI" w:cs="Segoe UI"/>
          <w:bCs/>
          <w:sz w:val="20"/>
        </w:rPr>
        <w:t>1</w:t>
      </w:r>
      <w:r w:rsidR="00747ACD">
        <w:rPr>
          <w:rFonts w:ascii="Segoe UI" w:hAnsi="Segoe UI" w:cs="Segoe UI"/>
          <w:bCs/>
          <w:sz w:val="20"/>
        </w:rPr>
        <w:t>4</w:t>
      </w:r>
      <w:r w:rsidRPr="002265A0">
        <w:rPr>
          <w:rFonts w:ascii="Segoe UI" w:hAnsi="Segoe UI" w:cs="Segoe UI"/>
          <w:bCs/>
          <w:sz w:val="20"/>
        </w:rPr>
        <w:t>, URBROJ:513-05-03-2</w:t>
      </w:r>
      <w:r w:rsidR="00747ACD">
        <w:rPr>
          <w:rFonts w:ascii="Segoe UI" w:hAnsi="Segoe UI" w:cs="Segoe UI"/>
          <w:bCs/>
          <w:sz w:val="20"/>
        </w:rPr>
        <w:t>5</w:t>
      </w:r>
      <w:r w:rsidRPr="002265A0">
        <w:rPr>
          <w:rFonts w:ascii="Segoe UI" w:hAnsi="Segoe UI" w:cs="Segoe UI"/>
          <w:bCs/>
          <w:sz w:val="20"/>
        </w:rPr>
        <w:t>-</w:t>
      </w:r>
      <w:r w:rsidR="00747ACD">
        <w:rPr>
          <w:rFonts w:ascii="Segoe UI" w:hAnsi="Segoe UI" w:cs="Segoe UI"/>
          <w:bCs/>
          <w:sz w:val="20"/>
        </w:rPr>
        <w:t>1</w:t>
      </w:r>
      <w:r w:rsidRPr="002265A0">
        <w:rPr>
          <w:rFonts w:ascii="Segoe UI" w:hAnsi="Segoe UI" w:cs="Segoe UI"/>
          <w:bCs/>
          <w:sz w:val="20"/>
        </w:rPr>
        <w:t xml:space="preserve"> od </w:t>
      </w:r>
      <w:r w:rsidR="00747ACD">
        <w:rPr>
          <w:rFonts w:ascii="Segoe UI" w:hAnsi="Segoe UI" w:cs="Segoe UI"/>
          <w:bCs/>
          <w:sz w:val="20"/>
        </w:rPr>
        <w:t>3</w:t>
      </w:r>
      <w:r w:rsidRPr="002265A0">
        <w:rPr>
          <w:rFonts w:ascii="Segoe UI" w:hAnsi="Segoe UI" w:cs="Segoe UI"/>
          <w:bCs/>
          <w:sz w:val="20"/>
        </w:rPr>
        <w:t xml:space="preserve">. </w:t>
      </w:r>
      <w:r w:rsidR="00747ACD">
        <w:rPr>
          <w:rFonts w:ascii="Segoe UI" w:hAnsi="Segoe UI" w:cs="Segoe UI"/>
          <w:bCs/>
          <w:sz w:val="20"/>
        </w:rPr>
        <w:t>travnja</w:t>
      </w:r>
      <w:r w:rsidRPr="002265A0">
        <w:rPr>
          <w:rFonts w:ascii="Segoe UI" w:hAnsi="Segoe UI" w:cs="Segoe UI"/>
          <w:bCs/>
          <w:sz w:val="20"/>
        </w:rPr>
        <w:t xml:space="preserve"> </w:t>
      </w:r>
      <w:r w:rsidR="00BF7B1F">
        <w:rPr>
          <w:rFonts w:ascii="Segoe UI" w:hAnsi="Segoe UI" w:cs="Segoe UI"/>
          <w:bCs/>
          <w:sz w:val="20"/>
        </w:rPr>
        <w:t>202</w:t>
      </w:r>
      <w:r w:rsidR="00747ACD">
        <w:rPr>
          <w:rFonts w:ascii="Segoe UI" w:hAnsi="Segoe UI" w:cs="Segoe UI"/>
          <w:bCs/>
          <w:sz w:val="20"/>
        </w:rPr>
        <w:t>5</w:t>
      </w:r>
      <w:r w:rsidR="00812D36">
        <w:rPr>
          <w:rFonts w:ascii="Segoe UI" w:hAnsi="Segoe UI" w:cs="Segoe UI"/>
          <w:bCs/>
          <w:sz w:val="20"/>
        </w:rPr>
        <w:t>.</w:t>
      </w:r>
      <w:r w:rsidRPr="002265A0">
        <w:rPr>
          <w:rFonts w:ascii="Segoe UI" w:hAnsi="Segoe UI" w:cs="Segoe UI"/>
          <w:bCs/>
          <w:sz w:val="20"/>
        </w:rPr>
        <w:t xml:space="preserve"> godine).</w:t>
      </w:r>
    </w:p>
    <w:p w14:paraId="7917FB4F" w14:textId="77777777" w:rsidR="00122774" w:rsidRPr="002265A0" w:rsidRDefault="00122774" w:rsidP="00122774">
      <w:pPr>
        <w:jc w:val="both"/>
        <w:rPr>
          <w:rFonts w:ascii="Segoe UI" w:hAnsi="Segoe UI" w:cs="Segoe UI"/>
          <w:b/>
          <w:sz w:val="20"/>
        </w:rPr>
      </w:pPr>
    </w:p>
    <w:p w14:paraId="2E0598B9" w14:textId="4BE711DA" w:rsidR="00122774" w:rsidRPr="002265A0" w:rsidRDefault="00122774" w:rsidP="00122774">
      <w:pPr>
        <w:jc w:val="both"/>
        <w:rPr>
          <w:rFonts w:ascii="Segoe UI" w:hAnsi="Segoe UI" w:cs="Segoe UI"/>
          <w:sz w:val="20"/>
        </w:rPr>
      </w:pPr>
      <w:r w:rsidRPr="002265A0">
        <w:rPr>
          <w:rFonts w:ascii="Segoe UI" w:hAnsi="Segoe UI" w:cs="Segoe UI"/>
          <w:bCs/>
          <w:sz w:val="20"/>
        </w:rPr>
        <w:t>Financijski izvještaji sastoje se od: Izvještaja o prihodima i rashodima, primicima i izdacima (Obrazac PR-RAS)</w:t>
      </w:r>
      <w:r w:rsidR="0064020D">
        <w:rPr>
          <w:rFonts w:ascii="Segoe UI" w:hAnsi="Segoe UI" w:cs="Segoe UI"/>
          <w:bCs/>
          <w:sz w:val="20"/>
        </w:rPr>
        <w:t xml:space="preserve"> </w:t>
      </w:r>
      <w:r w:rsidR="00747ACD">
        <w:rPr>
          <w:rFonts w:ascii="Segoe UI" w:hAnsi="Segoe UI" w:cs="Segoe UI"/>
          <w:bCs/>
          <w:sz w:val="20"/>
        </w:rPr>
        <w:t xml:space="preserve">i ovih </w:t>
      </w:r>
      <w:r w:rsidRPr="002265A0">
        <w:rPr>
          <w:rFonts w:ascii="Segoe UI" w:hAnsi="Segoe UI" w:cs="Segoe UI"/>
          <w:bCs/>
          <w:sz w:val="20"/>
        </w:rPr>
        <w:t>Bilješki uz financijske izvještaje</w:t>
      </w:r>
      <w:r w:rsidR="00757008">
        <w:rPr>
          <w:rFonts w:ascii="Segoe UI" w:hAnsi="Segoe UI" w:cs="Segoe UI"/>
          <w:bCs/>
          <w:sz w:val="20"/>
        </w:rPr>
        <w:t>. U</w:t>
      </w:r>
      <w:r w:rsidRPr="002265A0">
        <w:rPr>
          <w:rFonts w:ascii="Segoe UI" w:hAnsi="Segoe UI" w:cs="Segoe UI"/>
          <w:sz w:val="20"/>
        </w:rPr>
        <w:t xml:space="preserve"> Bilješkama </w:t>
      </w:r>
      <w:r w:rsidR="00757008">
        <w:rPr>
          <w:rFonts w:ascii="Segoe UI" w:hAnsi="Segoe UI" w:cs="Segoe UI"/>
          <w:sz w:val="20"/>
        </w:rPr>
        <w:t xml:space="preserve">se </w:t>
      </w:r>
      <w:r w:rsidRPr="002265A0">
        <w:rPr>
          <w:rFonts w:ascii="Segoe UI" w:hAnsi="Segoe UI" w:cs="Segoe UI"/>
          <w:sz w:val="20"/>
        </w:rPr>
        <w:t>pojašnjavaju podaci iskazani u obrasc</w:t>
      </w:r>
      <w:r w:rsidR="00747ACD">
        <w:rPr>
          <w:rFonts w:ascii="Segoe UI" w:hAnsi="Segoe UI" w:cs="Segoe UI"/>
          <w:sz w:val="20"/>
        </w:rPr>
        <w:t>u</w:t>
      </w:r>
      <w:r w:rsidRPr="002265A0">
        <w:rPr>
          <w:rFonts w:ascii="Segoe UI" w:hAnsi="Segoe UI" w:cs="Segoe UI"/>
          <w:sz w:val="20"/>
        </w:rPr>
        <w:t xml:space="preserve"> financijsk</w:t>
      </w:r>
      <w:r w:rsidR="00747ACD">
        <w:rPr>
          <w:rFonts w:ascii="Segoe UI" w:hAnsi="Segoe UI" w:cs="Segoe UI"/>
          <w:sz w:val="20"/>
        </w:rPr>
        <w:t>og</w:t>
      </w:r>
      <w:r w:rsidRPr="002265A0">
        <w:rPr>
          <w:rFonts w:ascii="Segoe UI" w:hAnsi="Segoe UI" w:cs="Segoe UI"/>
          <w:sz w:val="20"/>
        </w:rPr>
        <w:t xml:space="preserve"> izvještaja.</w:t>
      </w:r>
    </w:p>
    <w:p w14:paraId="6AAB8371" w14:textId="254C7B4D" w:rsidR="0051478E" w:rsidRDefault="0051478E" w:rsidP="00122774">
      <w:pPr>
        <w:jc w:val="both"/>
        <w:rPr>
          <w:rFonts w:ascii="Segoe UI" w:hAnsi="Segoe UI" w:cs="Segoe UI"/>
          <w:sz w:val="20"/>
        </w:rPr>
      </w:pPr>
    </w:p>
    <w:p w14:paraId="5A136EBE" w14:textId="77777777" w:rsidR="00747ACD" w:rsidRPr="00075ED6" w:rsidRDefault="00747ACD" w:rsidP="00747ACD">
      <w:pPr>
        <w:jc w:val="both"/>
        <w:rPr>
          <w:rFonts w:ascii="Segoe UI" w:hAnsi="Segoe UI" w:cs="Segoe UI"/>
          <w:sz w:val="20"/>
        </w:rPr>
      </w:pPr>
      <w:r w:rsidRPr="00075ED6">
        <w:rPr>
          <w:rFonts w:ascii="Segoe UI" w:hAnsi="Segoe UI" w:cs="Segoe UI"/>
          <w:sz w:val="20"/>
        </w:rPr>
        <w:t>Redovne aktivnosti Agencije uključuju poslove vezane uz projekte realizirane u prethodnim godinama i to projekt POS Rujevica I. faza u smislu praćenja naplate obročne otplate stanova prodanih Gradu Rijeci („robni kredit") te podmirenje obveza po osnovi dugoročnog zajma za plasirana državna sredstva. Isto tako za projekte POS Rujevica II. faza, POS Donja Drenova</w:t>
      </w:r>
      <w:r>
        <w:rPr>
          <w:rFonts w:ascii="Segoe UI" w:hAnsi="Segoe UI" w:cs="Segoe UI"/>
          <w:sz w:val="20"/>
        </w:rPr>
        <w:t>,</w:t>
      </w:r>
      <w:r w:rsidRPr="00075ED6">
        <w:rPr>
          <w:rFonts w:ascii="Segoe UI" w:hAnsi="Segoe UI" w:cs="Segoe UI"/>
          <w:sz w:val="20"/>
        </w:rPr>
        <w:t xml:space="preserve"> POS </w:t>
      </w:r>
      <w:r>
        <w:rPr>
          <w:rFonts w:ascii="Segoe UI" w:hAnsi="Segoe UI" w:cs="Segoe UI"/>
          <w:sz w:val="20"/>
        </w:rPr>
        <w:t>Hostov breg I. faza</w:t>
      </w:r>
      <w:r w:rsidRPr="00075ED6">
        <w:rPr>
          <w:rFonts w:ascii="Segoe UI" w:hAnsi="Segoe UI" w:cs="Segoe UI"/>
          <w:sz w:val="20"/>
        </w:rPr>
        <w:t xml:space="preserve"> </w:t>
      </w:r>
      <w:r>
        <w:rPr>
          <w:rFonts w:ascii="Segoe UI" w:hAnsi="Segoe UI" w:cs="Segoe UI"/>
          <w:sz w:val="20"/>
        </w:rPr>
        <w:t xml:space="preserve">i POS </w:t>
      </w:r>
      <w:r w:rsidRPr="000E4F3C">
        <w:rPr>
          <w:rFonts w:ascii="Segoe UI" w:hAnsi="Segoe UI" w:cs="Segoe UI"/>
          <w:sz w:val="20"/>
        </w:rPr>
        <w:t xml:space="preserve">Martinkovac I. faza </w:t>
      </w:r>
      <w:r w:rsidRPr="00075ED6">
        <w:rPr>
          <w:rFonts w:ascii="Segoe UI" w:hAnsi="Segoe UI" w:cs="Segoe UI"/>
          <w:sz w:val="20"/>
        </w:rPr>
        <w:t>aktivnosti u smislu praćenja naplate obročne otplate stanova i garaža prodanih kupcima u dijelu u kojem su plasirana javna sredstva (kroz tzv. III. obrok) obračunata sukladno ulaganjima državnih poticajnih sredstava i sredstava jedinice lokalne samouprave tj. Grada Rijeke te njihov povrat.</w:t>
      </w:r>
    </w:p>
    <w:p w14:paraId="39B80C60" w14:textId="0302F7DD" w:rsidR="00747ACD" w:rsidRPr="000E4F3C" w:rsidRDefault="00747ACD" w:rsidP="00747ACD">
      <w:pPr>
        <w:jc w:val="both"/>
        <w:rPr>
          <w:rFonts w:ascii="Segoe UI" w:hAnsi="Segoe UI" w:cs="Segoe UI"/>
          <w:sz w:val="20"/>
        </w:rPr>
      </w:pPr>
      <w:r w:rsidRPr="000E4F3C">
        <w:rPr>
          <w:rFonts w:ascii="Segoe UI" w:hAnsi="Segoe UI" w:cs="Segoe UI"/>
          <w:sz w:val="20"/>
        </w:rPr>
        <w:t xml:space="preserve">U </w:t>
      </w:r>
      <w:r>
        <w:rPr>
          <w:rFonts w:ascii="Segoe UI" w:hAnsi="Segoe UI" w:cs="Segoe UI"/>
          <w:sz w:val="20"/>
        </w:rPr>
        <w:t>2023.</w:t>
      </w:r>
      <w:r w:rsidRPr="000E4F3C">
        <w:rPr>
          <w:rFonts w:ascii="Segoe UI" w:hAnsi="Segoe UI" w:cs="Segoe UI"/>
          <w:sz w:val="20"/>
        </w:rPr>
        <w:t>, Agencija je završila izgradnju 90 stanova u dva višestambena objekta iz projekta POS Martinkovac I. faza te je zaključila kupoprodajne ugovore s kupcima. Primopredaja stanova bila je krajem travnja 2023. U ovom izvještajnom razdoblju Agencija je nastavila s redovnim aktivnostima vezanim uz projekte realizirane u prethodnim</w:t>
      </w:r>
      <w:r>
        <w:rPr>
          <w:rFonts w:ascii="Segoe UI" w:hAnsi="Segoe UI" w:cs="Segoe UI"/>
          <w:sz w:val="20"/>
        </w:rPr>
        <w:t xml:space="preserve"> razdobljima te intenzivno radi na novom projektu POS Zamet.</w:t>
      </w:r>
      <w:r w:rsidRPr="000E4F3C">
        <w:rPr>
          <w:rFonts w:ascii="Segoe UI" w:hAnsi="Segoe UI" w:cs="Segoe UI"/>
          <w:sz w:val="20"/>
        </w:rPr>
        <w:t xml:space="preserve"> </w:t>
      </w:r>
    </w:p>
    <w:p w14:paraId="64BF87DA" w14:textId="77777777" w:rsidR="00747ACD" w:rsidRDefault="00747ACD" w:rsidP="00747ACD">
      <w:pPr>
        <w:jc w:val="both"/>
        <w:rPr>
          <w:rFonts w:ascii="Segoe UI" w:hAnsi="Segoe UI" w:cs="Segoe UI"/>
          <w:sz w:val="20"/>
        </w:rPr>
      </w:pPr>
      <w:r w:rsidRPr="000E4F3C">
        <w:rPr>
          <w:rFonts w:ascii="Segoe UI" w:hAnsi="Segoe UI" w:cs="Segoe UI"/>
          <w:sz w:val="20"/>
        </w:rPr>
        <w:t>Agencija je krajem 2023. godine započela s pripremama za novi kapitalni projekt izgradnje stanova po modelu poticane stanogradnje POS Zamet</w:t>
      </w:r>
      <w:r>
        <w:rPr>
          <w:rFonts w:ascii="Segoe UI" w:hAnsi="Segoe UI" w:cs="Segoe UI"/>
          <w:sz w:val="20"/>
        </w:rPr>
        <w:t>, koje su se nastavile odvijati i u 2024. godini</w:t>
      </w:r>
      <w:r w:rsidRPr="000E4F3C">
        <w:rPr>
          <w:rFonts w:ascii="Segoe UI" w:hAnsi="Segoe UI" w:cs="Segoe UI"/>
          <w:sz w:val="20"/>
        </w:rPr>
        <w:t>.</w:t>
      </w:r>
    </w:p>
    <w:p w14:paraId="22CBB341" w14:textId="77777777" w:rsidR="00747ACD" w:rsidRDefault="00747ACD" w:rsidP="00747ACD">
      <w:pPr>
        <w:jc w:val="both"/>
        <w:rPr>
          <w:rFonts w:ascii="Segoe UI" w:hAnsi="Segoe UI" w:cs="Segoe UI"/>
          <w:sz w:val="20"/>
        </w:rPr>
      </w:pPr>
    </w:p>
    <w:p w14:paraId="7BA87E28" w14:textId="77777777" w:rsidR="00747ACD" w:rsidRPr="000779B9" w:rsidRDefault="00747ACD" w:rsidP="00747ACD">
      <w:pPr>
        <w:jc w:val="both"/>
        <w:rPr>
          <w:rFonts w:ascii="Segoe UI" w:hAnsi="Segoe UI" w:cs="Segoe UI"/>
          <w:sz w:val="20"/>
        </w:rPr>
      </w:pPr>
      <w:r w:rsidRPr="002F152A">
        <w:rPr>
          <w:rFonts w:ascii="Segoe UI" w:hAnsi="Segoe UI" w:cs="Segoe UI"/>
          <w:sz w:val="20"/>
        </w:rPr>
        <w:lastRenderedPageBreak/>
        <w:t>U srpnju 2024. godine poništen je postupak javne nabave za izgradnju stanova na lokaciji POS Zamet zbog pristiglih ponuda koje su bile znatno višeg iznosa od planiranog te je sukladno povećanoj cijeni etalonske cijene građenja, koja je objavljena u međuvremenu, pokrenut i ponovljeni postupak nabave u prosincu 2024. godine.</w:t>
      </w:r>
    </w:p>
    <w:p w14:paraId="74102645" w14:textId="77777777" w:rsidR="00461097" w:rsidRDefault="00461097" w:rsidP="00122774">
      <w:pPr>
        <w:jc w:val="both"/>
        <w:rPr>
          <w:rFonts w:ascii="Segoe UI" w:hAnsi="Segoe UI" w:cs="Segoe UI"/>
          <w:sz w:val="20"/>
        </w:rPr>
      </w:pPr>
    </w:p>
    <w:p w14:paraId="0BCA4AA2" w14:textId="7DBF7C53" w:rsidR="00122774" w:rsidRPr="002265A0" w:rsidRDefault="00122774" w:rsidP="00FE3B55">
      <w:pPr>
        <w:spacing w:after="160" w:line="259" w:lineRule="auto"/>
        <w:rPr>
          <w:rFonts w:ascii="Segoe UI" w:hAnsi="Segoe UI" w:cs="Segoe UI"/>
          <w:b/>
          <w:sz w:val="20"/>
        </w:rPr>
      </w:pPr>
      <w:r w:rsidRPr="002265A0">
        <w:rPr>
          <w:rFonts w:ascii="Segoe UI" w:hAnsi="Segoe UI" w:cs="Segoe UI"/>
          <w:b/>
          <w:sz w:val="24"/>
          <w:szCs w:val="24"/>
        </w:rPr>
        <w:t>BILJEŠKE UZ PR-RAS</w:t>
      </w:r>
    </w:p>
    <w:p w14:paraId="653EC299" w14:textId="77777777" w:rsidR="0051478E" w:rsidRPr="002265A0" w:rsidRDefault="0051478E" w:rsidP="00122774">
      <w:pPr>
        <w:jc w:val="both"/>
        <w:rPr>
          <w:rFonts w:ascii="Segoe UI" w:hAnsi="Segoe UI" w:cs="Segoe UI"/>
          <w:sz w:val="20"/>
        </w:rPr>
      </w:pPr>
    </w:p>
    <w:p w14:paraId="48590ED0" w14:textId="03451210" w:rsidR="00122774" w:rsidRDefault="00122774" w:rsidP="00122774">
      <w:pPr>
        <w:jc w:val="both"/>
        <w:rPr>
          <w:rFonts w:ascii="Segoe UI" w:hAnsi="Segoe UI" w:cs="Segoe UI"/>
          <w:b/>
          <w:sz w:val="20"/>
        </w:rPr>
      </w:pPr>
      <w:bookmarkStart w:id="0" w:name="_Hlk62627913"/>
      <w:r w:rsidRPr="002265A0">
        <w:rPr>
          <w:rFonts w:ascii="Segoe UI" w:hAnsi="Segoe UI" w:cs="Segoe UI"/>
          <w:b/>
          <w:sz w:val="20"/>
        </w:rPr>
        <w:t xml:space="preserve">Bilješka br. 1 – </w:t>
      </w:r>
      <w:r w:rsidR="0085696C">
        <w:rPr>
          <w:rFonts w:ascii="Segoe UI" w:hAnsi="Segoe UI" w:cs="Segoe UI"/>
          <w:b/>
          <w:sz w:val="20"/>
        </w:rPr>
        <w:t>šifra</w:t>
      </w:r>
      <w:r w:rsidR="009B6DAF">
        <w:rPr>
          <w:rFonts w:ascii="Segoe UI" w:hAnsi="Segoe UI" w:cs="Segoe UI"/>
          <w:b/>
          <w:sz w:val="20"/>
        </w:rPr>
        <w:t xml:space="preserve"> </w:t>
      </w:r>
      <w:r w:rsidR="00F21359">
        <w:rPr>
          <w:rFonts w:ascii="Segoe UI" w:hAnsi="Segoe UI" w:cs="Segoe UI"/>
          <w:b/>
          <w:sz w:val="20"/>
        </w:rPr>
        <w:t>6</w:t>
      </w:r>
    </w:p>
    <w:p w14:paraId="1668D491" w14:textId="77777777" w:rsidR="0051478E" w:rsidRPr="002265A0" w:rsidRDefault="0051478E" w:rsidP="00122774">
      <w:pPr>
        <w:jc w:val="both"/>
        <w:rPr>
          <w:rFonts w:ascii="Segoe UI" w:hAnsi="Segoe UI" w:cs="Segoe UI"/>
          <w:b/>
          <w:sz w:val="20"/>
        </w:rPr>
      </w:pPr>
    </w:p>
    <w:bookmarkEnd w:id="0"/>
    <w:p w14:paraId="01C6B3D8" w14:textId="09B94723" w:rsidR="00122774" w:rsidRPr="002265A0" w:rsidRDefault="00E90992" w:rsidP="00122774">
      <w:pPr>
        <w:jc w:val="both"/>
        <w:rPr>
          <w:rFonts w:ascii="Segoe UI" w:hAnsi="Segoe UI" w:cs="Segoe UI"/>
          <w:sz w:val="20"/>
        </w:rPr>
      </w:pPr>
      <w:r w:rsidRPr="00E90992">
        <w:rPr>
          <w:rFonts w:ascii="Segoe UI" w:hAnsi="Segoe UI" w:cs="Segoe UI"/>
          <w:sz w:val="20"/>
        </w:rPr>
        <w:t xml:space="preserve">Prihodi poslovanja </w:t>
      </w:r>
      <w:r w:rsidR="002647A6">
        <w:rPr>
          <w:rFonts w:ascii="Segoe UI" w:hAnsi="Segoe UI" w:cs="Segoe UI"/>
          <w:sz w:val="20"/>
        </w:rPr>
        <w:t>ostvareni su</w:t>
      </w:r>
      <w:r w:rsidRPr="00E90992">
        <w:rPr>
          <w:rFonts w:ascii="Segoe UI" w:hAnsi="Segoe UI" w:cs="Segoe UI"/>
          <w:sz w:val="20"/>
        </w:rPr>
        <w:t xml:space="preserve"> u visini </w:t>
      </w:r>
      <w:r w:rsidR="002647A6" w:rsidRPr="002647A6">
        <w:rPr>
          <w:rFonts w:ascii="Segoe UI" w:hAnsi="Segoe UI" w:cs="Segoe UI"/>
          <w:sz w:val="20"/>
        </w:rPr>
        <w:t>73.987,99</w:t>
      </w:r>
      <w:r w:rsidR="002647A6">
        <w:rPr>
          <w:rFonts w:ascii="Segoe UI" w:hAnsi="Segoe UI" w:cs="Segoe UI"/>
          <w:sz w:val="20"/>
        </w:rPr>
        <w:t xml:space="preserve"> </w:t>
      </w:r>
      <w:r w:rsidRPr="00E90992">
        <w:rPr>
          <w:rFonts w:ascii="Segoe UI" w:hAnsi="Segoe UI" w:cs="Segoe UI"/>
          <w:sz w:val="20"/>
        </w:rPr>
        <w:t xml:space="preserve">EUR, odnose se na prihode od imovine </w:t>
      </w:r>
      <w:r w:rsidR="002647A6" w:rsidRPr="002647A6">
        <w:rPr>
          <w:rFonts w:ascii="Segoe UI" w:hAnsi="Segoe UI" w:cs="Segoe UI"/>
          <w:sz w:val="20"/>
        </w:rPr>
        <w:t>23.033,77</w:t>
      </w:r>
      <w:r w:rsidR="002647A6">
        <w:rPr>
          <w:rFonts w:ascii="Segoe UI" w:hAnsi="Segoe UI" w:cs="Segoe UI"/>
          <w:sz w:val="20"/>
        </w:rPr>
        <w:t xml:space="preserve"> </w:t>
      </w:r>
      <w:r w:rsidRPr="00E90992">
        <w:rPr>
          <w:rFonts w:ascii="Segoe UI" w:hAnsi="Segoe UI" w:cs="Segoe UI"/>
          <w:sz w:val="20"/>
        </w:rPr>
        <w:t xml:space="preserve">EUR </w:t>
      </w:r>
      <w:r w:rsidR="0070340D">
        <w:rPr>
          <w:rFonts w:ascii="Segoe UI" w:hAnsi="Segoe UI" w:cs="Segoe UI"/>
          <w:sz w:val="20"/>
        </w:rPr>
        <w:t>(</w:t>
      </w:r>
      <w:r w:rsidRPr="00E90992">
        <w:rPr>
          <w:rFonts w:ascii="Segoe UI" w:hAnsi="Segoe UI" w:cs="Segoe UI"/>
          <w:sz w:val="20"/>
        </w:rPr>
        <w:t xml:space="preserve">šifra 64) i prihode iz nadležnog proračuna </w:t>
      </w:r>
      <w:r w:rsidR="002647A6" w:rsidRPr="002647A6">
        <w:rPr>
          <w:rFonts w:ascii="Segoe UI" w:hAnsi="Segoe UI" w:cs="Segoe UI"/>
          <w:sz w:val="20"/>
        </w:rPr>
        <w:t>50.954,22</w:t>
      </w:r>
      <w:r w:rsidR="002647A6">
        <w:rPr>
          <w:rFonts w:ascii="Segoe UI" w:hAnsi="Segoe UI" w:cs="Segoe UI"/>
          <w:sz w:val="20"/>
        </w:rPr>
        <w:t xml:space="preserve"> </w:t>
      </w:r>
      <w:r w:rsidRPr="00E90992">
        <w:rPr>
          <w:rFonts w:ascii="Segoe UI" w:hAnsi="Segoe UI" w:cs="Segoe UI"/>
          <w:sz w:val="20"/>
        </w:rPr>
        <w:t xml:space="preserve">EUR (šifra 67). Prihodi poslovanja </w:t>
      </w:r>
      <w:r w:rsidR="002647A6">
        <w:rPr>
          <w:rFonts w:ascii="Segoe UI" w:hAnsi="Segoe UI" w:cs="Segoe UI"/>
          <w:sz w:val="20"/>
        </w:rPr>
        <w:t xml:space="preserve">su za 7,3% viši </w:t>
      </w:r>
      <w:r w:rsidR="003941C7">
        <w:rPr>
          <w:rFonts w:ascii="Segoe UI" w:hAnsi="Segoe UI" w:cs="Segoe UI"/>
          <w:sz w:val="20"/>
        </w:rPr>
        <w:t>u odnosu na izvještajno razdoblje prethodne godine zbog viših prihoda iz nadležnog proračuna za financiranje redovne djelatnosti.</w:t>
      </w:r>
    </w:p>
    <w:p w14:paraId="3FD444A3" w14:textId="77777777" w:rsidR="0051478E" w:rsidRPr="002265A0" w:rsidRDefault="0051478E" w:rsidP="00122774">
      <w:pPr>
        <w:jc w:val="both"/>
        <w:rPr>
          <w:rFonts w:ascii="Segoe UI" w:hAnsi="Segoe UI" w:cs="Segoe UI"/>
          <w:sz w:val="20"/>
        </w:rPr>
      </w:pPr>
    </w:p>
    <w:p w14:paraId="4FD826BC" w14:textId="685E4867" w:rsidR="00122774" w:rsidRPr="002265A0" w:rsidRDefault="00122774" w:rsidP="00122774">
      <w:pPr>
        <w:jc w:val="both"/>
        <w:rPr>
          <w:rFonts w:ascii="Segoe UI" w:hAnsi="Segoe UI" w:cs="Segoe UI"/>
          <w:b/>
          <w:sz w:val="20"/>
        </w:rPr>
      </w:pPr>
      <w:r w:rsidRPr="002265A0">
        <w:rPr>
          <w:rFonts w:ascii="Segoe UI" w:hAnsi="Segoe UI" w:cs="Segoe UI"/>
          <w:b/>
          <w:sz w:val="20"/>
        </w:rPr>
        <w:t xml:space="preserve">Bilješka br. 2 – </w:t>
      </w:r>
      <w:r w:rsidR="00BF6196">
        <w:rPr>
          <w:rFonts w:ascii="Segoe UI" w:hAnsi="Segoe UI" w:cs="Segoe UI"/>
          <w:b/>
          <w:sz w:val="20"/>
        </w:rPr>
        <w:t>šifra</w:t>
      </w:r>
      <w:r w:rsidRPr="002265A0">
        <w:rPr>
          <w:rFonts w:ascii="Segoe UI" w:hAnsi="Segoe UI" w:cs="Segoe UI"/>
          <w:b/>
          <w:sz w:val="20"/>
        </w:rPr>
        <w:t xml:space="preserve"> </w:t>
      </w:r>
      <w:r w:rsidR="00BF6196">
        <w:rPr>
          <w:rFonts w:ascii="Segoe UI" w:hAnsi="Segoe UI" w:cs="Segoe UI"/>
          <w:b/>
          <w:sz w:val="20"/>
        </w:rPr>
        <w:t>64</w:t>
      </w:r>
    </w:p>
    <w:p w14:paraId="3252D017" w14:textId="77777777" w:rsidR="00122774" w:rsidRPr="002265A0" w:rsidRDefault="00122774" w:rsidP="00122774">
      <w:pPr>
        <w:jc w:val="both"/>
        <w:rPr>
          <w:rFonts w:ascii="Segoe UI" w:hAnsi="Segoe UI" w:cs="Segoe UI"/>
          <w:b/>
          <w:sz w:val="20"/>
        </w:rPr>
      </w:pPr>
    </w:p>
    <w:p w14:paraId="5246CD55" w14:textId="39E2F802" w:rsidR="00122774" w:rsidRDefault="00E90992" w:rsidP="00122774">
      <w:pPr>
        <w:jc w:val="both"/>
        <w:rPr>
          <w:rFonts w:ascii="Segoe UI" w:hAnsi="Segoe UI" w:cs="Segoe UI"/>
          <w:sz w:val="20"/>
        </w:rPr>
      </w:pPr>
      <w:r w:rsidRPr="00E90992">
        <w:rPr>
          <w:rFonts w:ascii="Segoe UI" w:hAnsi="Segoe UI" w:cs="Segoe UI"/>
          <w:sz w:val="20"/>
        </w:rPr>
        <w:t>Iskazani iznos priho</w:t>
      </w:r>
      <w:r w:rsidR="00961609">
        <w:rPr>
          <w:rFonts w:ascii="Segoe UI" w:hAnsi="Segoe UI" w:cs="Segoe UI"/>
          <w:sz w:val="20"/>
        </w:rPr>
        <w:t>da</w:t>
      </w:r>
      <w:r w:rsidRPr="00E90992">
        <w:rPr>
          <w:rFonts w:ascii="Segoe UI" w:hAnsi="Segoe UI" w:cs="Segoe UI"/>
          <w:sz w:val="20"/>
        </w:rPr>
        <w:t xml:space="preserve"> od imovine </w:t>
      </w:r>
      <w:r w:rsidR="00961609">
        <w:rPr>
          <w:rFonts w:ascii="Segoe UI" w:hAnsi="Segoe UI" w:cs="Segoe UI"/>
          <w:sz w:val="20"/>
        </w:rPr>
        <w:t xml:space="preserve">u visini </w:t>
      </w:r>
      <w:r w:rsidR="003941C7" w:rsidRPr="003941C7">
        <w:rPr>
          <w:rFonts w:ascii="Segoe UI" w:hAnsi="Segoe UI" w:cs="Segoe UI"/>
          <w:sz w:val="20"/>
        </w:rPr>
        <w:t>23.033,77</w:t>
      </w:r>
      <w:r w:rsidR="003941C7">
        <w:rPr>
          <w:rFonts w:ascii="Segoe UI" w:hAnsi="Segoe UI" w:cs="Segoe UI"/>
          <w:sz w:val="20"/>
        </w:rPr>
        <w:t xml:space="preserve"> </w:t>
      </w:r>
      <w:r w:rsidRPr="00E90992">
        <w:rPr>
          <w:rFonts w:ascii="Segoe UI" w:hAnsi="Segoe UI" w:cs="Segoe UI"/>
          <w:sz w:val="20"/>
        </w:rPr>
        <w:t xml:space="preserve">EUR, predstavlja prihode od pasivnih kamata po viđenju na neoročena sredstva po transakcijskim računima od </w:t>
      </w:r>
      <w:r w:rsidR="003941C7" w:rsidRPr="003941C7">
        <w:rPr>
          <w:rFonts w:ascii="Segoe UI" w:hAnsi="Segoe UI" w:cs="Segoe UI"/>
          <w:sz w:val="20"/>
        </w:rPr>
        <w:t>0,57</w:t>
      </w:r>
      <w:r w:rsidR="003941C7">
        <w:rPr>
          <w:rFonts w:ascii="Segoe UI" w:hAnsi="Segoe UI" w:cs="Segoe UI"/>
          <w:sz w:val="20"/>
        </w:rPr>
        <w:t xml:space="preserve"> </w:t>
      </w:r>
      <w:r w:rsidRPr="00E90992">
        <w:rPr>
          <w:rFonts w:ascii="Segoe UI" w:hAnsi="Segoe UI" w:cs="Segoe UI"/>
          <w:sz w:val="20"/>
        </w:rPr>
        <w:t xml:space="preserve">EUR (šifra 641) te prihode od kamata na dane zajmove koji ukupno iznose </w:t>
      </w:r>
      <w:r w:rsidR="003941C7" w:rsidRPr="003941C7">
        <w:rPr>
          <w:rFonts w:ascii="Segoe UI" w:hAnsi="Segoe UI" w:cs="Segoe UI"/>
          <w:sz w:val="20"/>
        </w:rPr>
        <w:t>23.033,20</w:t>
      </w:r>
      <w:r w:rsidRPr="00E90992">
        <w:rPr>
          <w:rFonts w:ascii="Segoe UI" w:hAnsi="Segoe UI" w:cs="Segoe UI"/>
          <w:sz w:val="20"/>
        </w:rPr>
        <w:t xml:space="preserve"> EUR (šifra 643). Prihodi od kamata na dane zajmove odnose se na prihode od kamata na dane zajmove neprofitnim organizacijama, građanima i kućanstvima</w:t>
      </w:r>
      <w:r w:rsidR="00961609">
        <w:rPr>
          <w:rFonts w:ascii="Segoe UI" w:hAnsi="Segoe UI" w:cs="Segoe UI"/>
          <w:sz w:val="20"/>
        </w:rPr>
        <w:t>,</w:t>
      </w:r>
      <w:r w:rsidRPr="00E90992">
        <w:rPr>
          <w:rFonts w:ascii="Segoe UI" w:hAnsi="Segoe UI" w:cs="Segoe UI"/>
          <w:sz w:val="20"/>
        </w:rPr>
        <w:t xml:space="preserve"> odnosno javna sredstva naplaćena od kupaca, fizičkih osoba, kroz tzv. III. obrok u visini </w:t>
      </w:r>
      <w:r w:rsidR="003941C7" w:rsidRPr="003941C7">
        <w:rPr>
          <w:rFonts w:ascii="Segoe UI" w:hAnsi="Segoe UI" w:cs="Segoe UI"/>
          <w:sz w:val="20"/>
        </w:rPr>
        <w:t xml:space="preserve">10.682,65 </w:t>
      </w:r>
      <w:r w:rsidR="003941C7">
        <w:rPr>
          <w:rFonts w:ascii="Segoe UI" w:hAnsi="Segoe UI" w:cs="Segoe UI"/>
          <w:sz w:val="20"/>
        </w:rPr>
        <w:t xml:space="preserve">EUR </w:t>
      </w:r>
      <w:r w:rsidRPr="00E90992">
        <w:rPr>
          <w:rFonts w:ascii="Segoe UI" w:hAnsi="Segoe UI" w:cs="Segoe UI"/>
          <w:sz w:val="20"/>
        </w:rPr>
        <w:t>(šifra 6432) za POS Rujevica II</w:t>
      </w:r>
      <w:r w:rsidR="003B5C1E">
        <w:rPr>
          <w:rFonts w:ascii="Segoe UI" w:hAnsi="Segoe UI" w:cs="Segoe UI"/>
          <w:sz w:val="20"/>
        </w:rPr>
        <w:t>.</w:t>
      </w:r>
      <w:r w:rsidRPr="00E90992">
        <w:rPr>
          <w:rFonts w:ascii="Segoe UI" w:hAnsi="Segoe UI" w:cs="Segoe UI"/>
          <w:sz w:val="20"/>
        </w:rPr>
        <w:t xml:space="preserve"> faza (stanovi i garaže), POS Hostov breg</w:t>
      </w:r>
      <w:r w:rsidR="003B5C1E">
        <w:rPr>
          <w:rFonts w:ascii="Segoe UI" w:hAnsi="Segoe UI" w:cs="Segoe UI"/>
          <w:sz w:val="20"/>
        </w:rPr>
        <w:t xml:space="preserve"> I. faza</w:t>
      </w:r>
      <w:r w:rsidRPr="00E90992">
        <w:rPr>
          <w:rFonts w:ascii="Segoe UI" w:hAnsi="Segoe UI" w:cs="Segoe UI"/>
          <w:sz w:val="20"/>
        </w:rPr>
        <w:t>, POS Donja Drenova i POS Martinkovac I</w:t>
      </w:r>
      <w:r w:rsidR="003B5C1E">
        <w:rPr>
          <w:rFonts w:ascii="Segoe UI" w:hAnsi="Segoe UI" w:cs="Segoe UI"/>
          <w:sz w:val="20"/>
        </w:rPr>
        <w:t>.</w:t>
      </w:r>
      <w:r w:rsidRPr="00E90992">
        <w:rPr>
          <w:rFonts w:ascii="Segoe UI" w:hAnsi="Segoe UI" w:cs="Segoe UI"/>
          <w:sz w:val="20"/>
        </w:rPr>
        <w:t xml:space="preserve"> faza te kamatu obračunatu po zajmu Gradu Rijeci za obročnu otplatu kupljenih nekretnina iz projekta Rujevica I</w:t>
      </w:r>
      <w:r w:rsidR="003B5C1E">
        <w:rPr>
          <w:rFonts w:ascii="Segoe UI" w:hAnsi="Segoe UI" w:cs="Segoe UI"/>
          <w:sz w:val="20"/>
        </w:rPr>
        <w:t>.</w:t>
      </w:r>
      <w:r w:rsidRPr="00E90992">
        <w:rPr>
          <w:rFonts w:ascii="Segoe UI" w:hAnsi="Segoe UI" w:cs="Segoe UI"/>
          <w:sz w:val="20"/>
        </w:rPr>
        <w:t xml:space="preserve"> faza u visini </w:t>
      </w:r>
      <w:r w:rsidR="003941C7" w:rsidRPr="003941C7">
        <w:rPr>
          <w:rFonts w:ascii="Segoe UI" w:hAnsi="Segoe UI" w:cs="Segoe UI"/>
          <w:sz w:val="20"/>
        </w:rPr>
        <w:t>12.350,55</w:t>
      </w:r>
      <w:r w:rsidR="003941C7">
        <w:rPr>
          <w:rFonts w:ascii="Segoe UI" w:hAnsi="Segoe UI" w:cs="Segoe UI"/>
          <w:sz w:val="20"/>
        </w:rPr>
        <w:t xml:space="preserve"> </w:t>
      </w:r>
      <w:r w:rsidRPr="00E90992">
        <w:rPr>
          <w:rFonts w:ascii="Segoe UI" w:hAnsi="Segoe UI" w:cs="Segoe UI"/>
          <w:sz w:val="20"/>
        </w:rPr>
        <w:t xml:space="preserve">EUR (šifra 6437). Prihodi od imovine bilježe pad od </w:t>
      </w:r>
      <w:r w:rsidR="003941C7">
        <w:rPr>
          <w:rFonts w:ascii="Segoe UI" w:hAnsi="Segoe UI" w:cs="Segoe UI"/>
          <w:sz w:val="20"/>
        </w:rPr>
        <w:t>8,6</w:t>
      </w:r>
      <w:r w:rsidRPr="00E90992">
        <w:rPr>
          <w:rFonts w:ascii="Segoe UI" w:hAnsi="Segoe UI" w:cs="Segoe UI"/>
          <w:sz w:val="20"/>
        </w:rPr>
        <w:t xml:space="preserve">% koji proizlazi iz nižih prihoda od kamate po zajmu Gradu Rijeci od </w:t>
      </w:r>
      <w:r w:rsidR="003941C7">
        <w:rPr>
          <w:rFonts w:ascii="Segoe UI" w:hAnsi="Segoe UI" w:cs="Segoe UI"/>
          <w:sz w:val="20"/>
        </w:rPr>
        <w:t>19,1</w:t>
      </w:r>
      <w:r w:rsidRPr="00E90992">
        <w:rPr>
          <w:rFonts w:ascii="Segoe UI" w:hAnsi="Segoe UI" w:cs="Segoe UI"/>
          <w:sz w:val="20"/>
        </w:rPr>
        <w:t>% te povećanju prihoda od kamata na dane zajmove fizičkim osobama za III</w:t>
      </w:r>
      <w:r w:rsidR="00961609">
        <w:rPr>
          <w:rFonts w:ascii="Segoe UI" w:hAnsi="Segoe UI" w:cs="Segoe UI"/>
          <w:sz w:val="20"/>
        </w:rPr>
        <w:t>.</w:t>
      </w:r>
      <w:r w:rsidRPr="00E90992">
        <w:rPr>
          <w:rFonts w:ascii="Segoe UI" w:hAnsi="Segoe UI" w:cs="Segoe UI"/>
          <w:sz w:val="20"/>
        </w:rPr>
        <w:t xml:space="preserve"> obrok iz prijašnjih projekata izgradnje POS-ovih stanova od </w:t>
      </w:r>
      <w:r w:rsidR="003941C7">
        <w:rPr>
          <w:rFonts w:ascii="Segoe UI" w:hAnsi="Segoe UI" w:cs="Segoe UI"/>
          <w:sz w:val="20"/>
        </w:rPr>
        <w:t>7,6</w:t>
      </w:r>
      <w:r w:rsidRPr="00E90992">
        <w:rPr>
          <w:rFonts w:ascii="Segoe UI" w:hAnsi="Segoe UI" w:cs="Segoe UI"/>
          <w:sz w:val="20"/>
        </w:rPr>
        <w:t xml:space="preserve">%. Povećanje prihoda od kamata na dane zajmove fizičkim osobama i smanjenje prihoda od kamate po zajmu Gradu Rijeci vidljivo je u izvještajnom razdoblju svake godine jer proizlazi iz dinamike otplaćivanja kredita prema otplatnim planovima. Znatno povećanje (veće od 100 %) bilježe prihodi od financijske imovine (šifra 641), točnije </w:t>
      </w:r>
      <w:r w:rsidR="00DF268C">
        <w:rPr>
          <w:rFonts w:ascii="Segoe UI" w:hAnsi="Segoe UI" w:cs="Segoe UI"/>
          <w:sz w:val="20"/>
        </w:rPr>
        <w:t xml:space="preserve">od </w:t>
      </w:r>
      <w:r w:rsidRPr="00E90992">
        <w:rPr>
          <w:rFonts w:ascii="Segoe UI" w:hAnsi="Segoe UI" w:cs="Segoe UI"/>
          <w:sz w:val="20"/>
        </w:rPr>
        <w:t xml:space="preserve">prihoda </w:t>
      </w:r>
      <w:r w:rsidR="00DF268C">
        <w:rPr>
          <w:rFonts w:ascii="Segoe UI" w:hAnsi="Segoe UI" w:cs="Segoe UI"/>
          <w:sz w:val="20"/>
        </w:rPr>
        <w:t xml:space="preserve">ostvarenih </w:t>
      </w:r>
      <w:r w:rsidRPr="00E90992">
        <w:rPr>
          <w:rFonts w:ascii="Segoe UI" w:hAnsi="Segoe UI" w:cs="Segoe UI"/>
          <w:sz w:val="20"/>
        </w:rPr>
        <w:t>od kamata na depozite po viđenju (šifra 6413),</w:t>
      </w:r>
      <w:r w:rsidR="00DF268C">
        <w:rPr>
          <w:rFonts w:ascii="Segoe UI" w:hAnsi="Segoe UI" w:cs="Segoe UI"/>
          <w:sz w:val="20"/>
        </w:rPr>
        <w:t xml:space="preserve"> koji su ostvareni u iznosi</w:t>
      </w:r>
      <w:r w:rsidRPr="00E90992">
        <w:rPr>
          <w:rFonts w:ascii="Segoe UI" w:hAnsi="Segoe UI" w:cs="Segoe UI"/>
          <w:sz w:val="20"/>
        </w:rPr>
        <w:t xml:space="preserve"> </w:t>
      </w:r>
      <w:r w:rsidR="00DF268C">
        <w:rPr>
          <w:rFonts w:ascii="Segoe UI" w:hAnsi="Segoe UI" w:cs="Segoe UI"/>
          <w:sz w:val="20"/>
        </w:rPr>
        <w:t>0,57</w:t>
      </w:r>
      <w:r w:rsidRPr="00E90992">
        <w:rPr>
          <w:rFonts w:ascii="Segoe UI" w:hAnsi="Segoe UI" w:cs="Segoe UI"/>
          <w:sz w:val="20"/>
        </w:rPr>
        <w:t xml:space="preserve"> EUR.</w:t>
      </w:r>
    </w:p>
    <w:p w14:paraId="5D560E36" w14:textId="77777777" w:rsidR="00E90992" w:rsidRDefault="00E90992" w:rsidP="00122774">
      <w:pPr>
        <w:jc w:val="both"/>
        <w:rPr>
          <w:rFonts w:ascii="Segoe UI" w:hAnsi="Segoe UI" w:cs="Segoe UI"/>
          <w:sz w:val="20"/>
        </w:rPr>
      </w:pPr>
    </w:p>
    <w:p w14:paraId="0140265A" w14:textId="6F9D898D" w:rsidR="00122774" w:rsidRDefault="00122774" w:rsidP="00122774">
      <w:pPr>
        <w:jc w:val="both"/>
        <w:rPr>
          <w:rFonts w:ascii="Segoe UI" w:hAnsi="Segoe UI" w:cs="Segoe UI"/>
          <w:b/>
          <w:sz w:val="20"/>
        </w:rPr>
      </w:pPr>
      <w:r w:rsidRPr="002265A0">
        <w:rPr>
          <w:rFonts w:ascii="Segoe UI" w:hAnsi="Segoe UI" w:cs="Segoe UI"/>
          <w:b/>
          <w:sz w:val="20"/>
        </w:rPr>
        <w:t xml:space="preserve">Bilješka br. </w:t>
      </w:r>
      <w:r w:rsidR="00DF268C">
        <w:rPr>
          <w:rFonts w:ascii="Segoe UI" w:hAnsi="Segoe UI" w:cs="Segoe UI"/>
          <w:b/>
          <w:sz w:val="20"/>
        </w:rPr>
        <w:t>3</w:t>
      </w:r>
      <w:r w:rsidRPr="002265A0">
        <w:rPr>
          <w:rFonts w:ascii="Segoe UI" w:hAnsi="Segoe UI" w:cs="Segoe UI"/>
          <w:b/>
          <w:sz w:val="20"/>
        </w:rPr>
        <w:t xml:space="preserve"> – </w:t>
      </w:r>
      <w:r w:rsidR="00FC4DD5">
        <w:rPr>
          <w:rFonts w:ascii="Segoe UI" w:hAnsi="Segoe UI" w:cs="Segoe UI"/>
          <w:b/>
          <w:sz w:val="20"/>
        </w:rPr>
        <w:t>šifra</w:t>
      </w:r>
      <w:r w:rsidRPr="002265A0">
        <w:rPr>
          <w:rFonts w:ascii="Segoe UI" w:hAnsi="Segoe UI" w:cs="Segoe UI"/>
          <w:b/>
          <w:sz w:val="20"/>
        </w:rPr>
        <w:t xml:space="preserve"> </w:t>
      </w:r>
      <w:r w:rsidR="00FC4DD5">
        <w:rPr>
          <w:rFonts w:ascii="Segoe UI" w:hAnsi="Segoe UI" w:cs="Segoe UI"/>
          <w:b/>
          <w:sz w:val="20"/>
        </w:rPr>
        <w:t>67</w:t>
      </w:r>
    </w:p>
    <w:p w14:paraId="0EBC4860" w14:textId="77777777" w:rsidR="0051478E" w:rsidRPr="002265A0" w:rsidRDefault="0051478E" w:rsidP="00122774">
      <w:pPr>
        <w:jc w:val="both"/>
        <w:rPr>
          <w:rFonts w:ascii="Segoe UI" w:hAnsi="Segoe UI" w:cs="Segoe UI"/>
          <w:b/>
          <w:sz w:val="20"/>
        </w:rPr>
      </w:pPr>
    </w:p>
    <w:p w14:paraId="0614A754" w14:textId="424C1150" w:rsidR="00122774" w:rsidRDefault="00E90992" w:rsidP="00122774">
      <w:pPr>
        <w:jc w:val="both"/>
        <w:rPr>
          <w:rFonts w:ascii="Segoe UI" w:hAnsi="Segoe UI" w:cs="Segoe UI"/>
          <w:sz w:val="20"/>
        </w:rPr>
      </w:pPr>
      <w:r w:rsidRPr="00E90992">
        <w:rPr>
          <w:rFonts w:ascii="Segoe UI" w:hAnsi="Segoe UI" w:cs="Segoe UI"/>
          <w:sz w:val="20"/>
        </w:rPr>
        <w:t xml:space="preserve">Prihodi iz nadležnog proračuna za financiranje rashoda poslovanja u visini od </w:t>
      </w:r>
      <w:r w:rsidR="00DF268C" w:rsidRPr="00DF268C">
        <w:rPr>
          <w:rFonts w:ascii="Segoe UI" w:hAnsi="Segoe UI" w:cs="Segoe UI"/>
          <w:sz w:val="20"/>
        </w:rPr>
        <w:t>50.954,22</w:t>
      </w:r>
      <w:r w:rsidR="00DF268C">
        <w:rPr>
          <w:rFonts w:ascii="Segoe UI" w:hAnsi="Segoe UI" w:cs="Segoe UI"/>
          <w:sz w:val="20"/>
        </w:rPr>
        <w:t xml:space="preserve"> </w:t>
      </w:r>
      <w:r w:rsidRPr="00E90992">
        <w:rPr>
          <w:rFonts w:ascii="Segoe UI" w:hAnsi="Segoe UI" w:cs="Segoe UI"/>
          <w:sz w:val="20"/>
        </w:rPr>
        <w:t xml:space="preserve">EUR odnose se na sredstva iz proračuna Grada Rijeke, koja su isplaćena s računa Riznice Grada Rijeke za plaće i dio materijalno-financijskih rashoda Agencije. U ovom </w:t>
      </w:r>
      <w:r w:rsidR="00DF268C">
        <w:rPr>
          <w:rFonts w:ascii="Segoe UI" w:hAnsi="Segoe UI" w:cs="Segoe UI"/>
          <w:sz w:val="20"/>
        </w:rPr>
        <w:t xml:space="preserve">izvještajnom </w:t>
      </w:r>
      <w:r w:rsidRPr="00E90992">
        <w:rPr>
          <w:rFonts w:ascii="Segoe UI" w:hAnsi="Segoe UI" w:cs="Segoe UI"/>
          <w:sz w:val="20"/>
        </w:rPr>
        <w:t xml:space="preserve">razdoblju </w:t>
      </w:r>
      <w:r w:rsidR="00DF268C">
        <w:rPr>
          <w:rFonts w:ascii="Segoe UI" w:hAnsi="Segoe UI" w:cs="Segoe UI"/>
          <w:sz w:val="20"/>
        </w:rPr>
        <w:t xml:space="preserve">tekuće godine </w:t>
      </w:r>
      <w:r w:rsidRPr="00E90992">
        <w:rPr>
          <w:rFonts w:ascii="Segoe UI" w:hAnsi="Segoe UI" w:cs="Segoe UI"/>
          <w:sz w:val="20"/>
        </w:rPr>
        <w:t xml:space="preserve">prihodi bilježe povećanje </w:t>
      </w:r>
      <w:r w:rsidR="00DF268C">
        <w:rPr>
          <w:rFonts w:ascii="Segoe UI" w:hAnsi="Segoe UI" w:cs="Segoe UI"/>
          <w:sz w:val="20"/>
        </w:rPr>
        <w:t>od 18,1% ponajviše zbog povećanih rashoda za zaposlene koji su se povećali uslijed porasta plaća i naknade za prehranu</w:t>
      </w:r>
      <w:r w:rsidRPr="00E90992">
        <w:rPr>
          <w:rFonts w:ascii="Segoe UI" w:hAnsi="Segoe UI" w:cs="Segoe UI"/>
          <w:sz w:val="20"/>
        </w:rPr>
        <w:t>.</w:t>
      </w:r>
    </w:p>
    <w:p w14:paraId="4C490270" w14:textId="77777777" w:rsidR="00E90992" w:rsidRPr="002265A0" w:rsidRDefault="00E90992" w:rsidP="00122774">
      <w:pPr>
        <w:jc w:val="both"/>
        <w:rPr>
          <w:rFonts w:ascii="Segoe UI" w:hAnsi="Segoe UI" w:cs="Segoe UI"/>
          <w:b/>
          <w:sz w:val="20"/>
        </w:rPr>
      </w:pPr>
    </w:p>
    <w:p w14:paraId="02EB471A" w14:textId="09987713" w:rsidR="00E90992" w:rsidRDefault="00E90992" w:rsidP="00E90992">
      <w:pPr>
        <w:jc w:val="both"/>
        <w:rPr>
          <w:rFonts w:ascii="Segoe UI" w:hAnsi="Segoe UI" w:cs="Segoe UI"/>
          <w:b/>
          <w:sz w:val="20"/>
        </w:rPr>
      </w:pPr>
      <w:r w:rsidRPr="002265A0">
        <w:rPr>
          <w:rFonts w:ascii="Segoe UI" w:hAnsi="Segoe UI" w:cs="Segoe UI"/>
          <w:b/>
          <w:sz w:val="20"/>
        </w:rPr>
        <w:t xml:space="preserve">Bilješka br. </w:t>
      </w:r>
      <w:r w:rsidR="00DF268C">
        <w:rPr>
          <w:rFonts w:ascii="Segoe UI" w:hAnsi="Segoe UI" w:cs="Segoe UI"/>
          <w:b/>
          <w:sz w:val="20"/>
        </w:rPr>
        <w:t>4</w:t>
      </w:r>
      <w:r w:rsidRPr="002265A0">
        <w:rPr>
          <w:rFonts w:ascii="Segoe UI" w:hAnsi="Segoe UI" w:cs="Segoe UI"/>
          <w:b/>
          <w:sz w:val="20"/>
        </w:rPr>
        <w:t xml:space="preserve"> – </w:t>
      </w:r>
      <w:r w:rsidRPr="00224717">
        <w:rPr>
          <w:rFonts w:ascii="Segoe UI" w:hAnsi="Segoe UI" w:cs="Segoe UI"/>
          <w:b/>
          <w:bCs/>
          <w:sz w:val="20"/>
        </w:rPr>
        <w:t xml:space="preserve">šifra </w:t>
      </w:r>
      <w:r>
        <w:rPr>
          <w:rFonts w:ascii="Segoe UI" w:hAnsi="Segoe UI" w:cs="Segoe UI"/>
          <w:b/>
          <w:sz w:val="20"/>
        </w:rPr>
        <w:t>68</w:t>
      </w:r>
    </w:p>
    <w:p w14:paraId="17136A84" w14:textId="77777777" w:rsidR="00E90992" w:rsidRPr="002265A0" w:rsidRDefault="00E90992" w:rsidP="00E90992">
      <w:pPr>
        <w:jc w:val="both"/>
        <w:rPr>
          <w:rFonts w:ascii="Segoe UI" w:hAnsi="Segoe UI" w:cs="Segoe UI"/>
          <w:b/>
          <w:sz w:val="20"/>
        </w:rPr>
      </w:pPr>
    </w:p>
    <w:p w14:paraId="00D0995B" w14:textId="7058A9B9" w:rsidR="00E90992" w:rsidRDefault="00DF268C" w:rsidP="006E4D92">
      <w:pPr>
        <w:jc w:val="both"/>
        <w:rPr>
          <w:rFonts w:ascii="Segoe UI" w:hAnsi="Segoe UI" w:cs="Segoe UI"/>
          <w:sz w:val="20"/>
        </w:rPr>
      </w:pPr>
      <w:r>
        <w:rPr>
          <w:rFonts w:ascii="Segoe UI" w:hAnsi="Segoe UI" w:cs="Segoe UI"/>
          <w:sz w:val="20"/>
        </w:rPr>
        <w:t>U tekućem izvještajnom razdoblju nisu ostvareni o</w:t>
      </w:r>
      <w:r w:rsidR="00E90992" w:rsidRPr="00E90992">
        <w:rPr>
          <w:rFonts w:ascii="Segoe UI" w:hAnsi="Segoe UI" w:cs="Segoe UI"/>
          <w:sz w:val="20"/>
        </w:rPr>
        <w:t>stali prihodi</w:t>
      </w:r>
      <w:r>
        <w:rPr>
          <w:rFonts w:ascii="Segoe UI" w:hAnsi="Segoe UI" w:cs="Segoe UI"/>
          <w:sz w:val="20"/>
        </w:rPr>
        <w:t xml:space="preserve">, dok su u izvještajnom razdoblju prethodne godine </w:t>
      </w:r>
      <w:r w:rsidR="00E90992" w:rsidRPr="00E90992">
        <w:rPr>
          <w:rFonts w:ascii="Segoe UI" w:hAnsi="Segoe UI" w:cs="Segoe UI"/>
          <w:sz w:val="20"/>
        </w:rPr>
        <w:t>ostvareni u iznos</w:t>
      </w:r>
      <w:r>
        <w:rPr>
          <w:rFonts w:ascii="Segoe UI" w:hAnsi="Segoe UI" w:cs="Segoe UI"/>
          <w:sz w:val="20"/>
        </w:rPr>
        <w:t>u</w:t>
      </w:r>
      <w:r w:rsidR="00E90992" w:rsidRPr="00E90992">
        <w:rPr>
          <w:rFonts w:ascii="Segoe UI" w:hAnsi="Segoe UI" w:cs="Segoe UI"/>
          <w:sz w:val="20"/>
        </w:rPr>
        <w:t xml:space="preserve"> </w:t>
      </w:r>
      <w:r>
        <w:rPr>
          <w:rFonts w:ascii="Segoe UI" w:hAnsi="Segoe UI" w:cs="Segoe UI"/>
          <w:sz w:val="20"/>
        </w:rPr>
        <w:t>600,00</w:t>
      </w:r>
      <w:r w:rsidR="00E90992" w:rsidRPr="00E90992">
        <w:rPr>
          <w:rFonts w:ascii="Segoe UI" w:hAnsi="Segoe UI" w:cs="Segoe UI"/>
          <w:sz w:val="20"/>
        </w:rPr>
        <w:t xml:space="preserve"> EUR, a odnos</w:t>
      </w:r>
      <w:r>
        <w:rPr>
          <w:rFonts w:ascii="Segoe UI" w:hAnsi="Segoe UI" w:cs="Segoe UI"/>
          <w:sz w:val="20"/>
        </w:rPr>
        <w:t>ili su</w:t>
      </w:r>
      <w:r w:rsidR="00E90992" w:rsidRPr="00E90992">
        <w:rPr>
          <w:rFonts w:ascii="Segoe UI" w:hAnsi="Segoe UI" w:cs="Segoe UI"/>
          <w:sz w:val="20"/>
        </w:rPr>
        <w:t xml:space="preserve"> se na sudske troškove koji su refundirani Agenciji nakon okončanja sudskog spora.</w:t>
      </w:r>
    </w:p>
    <w:p w14:paraId="7D89EF12" w14:textId="77777777" w:rsidR="00E90992" w:rsidRDefault="00E90992" w:rsidP="00122774">
      <w:pPr>
        <w:jc w:val="both"/>
        <w:rPr>
          <w:rFonts w:ascii="Segoe UI" w:hAnsi="Segoe UI" w:cs="Segoe UI"/>
          <w:b/>
          <w:sz w:val="20"/>
        </w:rPr>
      </w:pPr>
    </w:p>
    <w:p w14:paraId="6163F2EE" w14:textId="41306866" w:rsidR="00122774" w:rsidRDefault="00122774" w:rsidP="00122774">
      <w:pPr>
        <w:jc w:val="both"/>
        <w:rPr>
          <w:rFonts w:ascii="Segoe UI" w:hAnsi="Segoe UI" w:cs="Segoe UI"/>
          <w:b/>
          <w:sz w:val="20"/>
        </w:rPr>
      </w:pPr>
      <w:r w:rsidRPr="002265A0">
        <w:rPr>
          <w:rFonts w:ascii="Segoe UI" w:hAnsi="Segoe UI" w:cs="Segoe UI"/>
          <w:b/>
          <w:sz w:val="20"/>
        </w:rPr>
        <w:t xml:space="preserve">Bilješka br. </w:t>
      </w:r>
      <w:r w:rsidR="006E4D92">
        <w:rPr>
          <w:rFonts w:ascii="Segoe UI" w:hAnsi="Segoe UI" w:cs="Segoe UI"/>
          <w:b/>
          <w:sz w:val="20"/>
        </w:rPr>
        <w:t>5</w:t>
      </w:r>
      <w:r w:rsidRPr="002265A0">
        <w:rPr>
          <w:rFonts w:ascii="Segoe UI" w:hAnsi="Segoe UI" w:cs="Segoe UI"/>
          <w:b/>
          <w:sz w:val="20"/>
        </w:rPr>
        <w:t xml:space="preserve"> – </w:t>
      </w:r>
      <w:r w:rsidR="00224717" w:rsidRPr="00224717">
        <w:rPr>
          <w:rFonts w:ascii="Segoe UI" w:hAnsi="Segoe UI" w:cs="Segoe UI"/>
          <w:b/>
          <w:bCs/>
          <w:sz w:val="20"/>
        </w:rPr>
        <w:t>šifra</w:t>
      </w:r>
      <w:r w:rsidRPr="00224717">
        <w:rPr>
          <w:rFonts w:ascii="Segoe UI" w:hAnsi="Segoe UI" w:cs="Segoe UI"/>
          <w:b/>
          <w:bCs/>
          <w:sz w:val="20"/>
        </w:rPr>
        <w:t xml:space="preserve"> </w:t>
      </w:r>
      <w:r w:rsidR="00E705E9">
        <w:rPr>
          <w:rFonts w:ascii="Segoe UI" w:hAnsi="Segoe UI" w:cs="Segoe UI"/>
          <w:b/>
          <w:sz w:val="20"/>
        </w:rPr>
        <w:t>3</w:t>
      </w:r>
    </w:p>
    <w:p w14:paraId="44ECABF6" w14:textId="77777777" w:rsidR="0051478E" w:rsidRPr="002265A0" w:rsidRDefault="0051478E" w:rsidP="00122774">
      <w:pPr>
        <w:jc w:val="both"/>
        <w:rPr>
          <w:rFonts w:ascii="Segoe UI" w:hAnsi="Segoe UI" w:cs="Segoe UI"/>
          <w:b/>
          <w:sz w:val="20"/>
        </w:rPr>
      </w:pPr>
    </w:p>
    <w:p w14:paraId="00210E5A" w14:textId="706842A7" w:rsidR="00122774" w:rsidRDefault="00E90992" w:rsidP="00122774">
      <w:pPr>
        <w:jc w:val="both"/>
        <w:rPr>
          <w:rFonts w:ascii="Segoe UI" w:hAnsi="Segoe UI" w:cs="Segoe UI"/>
          <w:sz w:val="20"/>
        </w:rPr>
      </w:pPr>
      <w:r w:rsidRPr="00E90992">
        <w:rPr>
          <w:rFonts w:ascii="Segoe UI" w:hAnsi="Segoe UI" w:cs="Segoe UI"/>
          <w:sz w:val="20"/>
        </w:rPr>
        <w:t xml:space="preserve">Rashodi poslovanja iznose </w:t>
      </w:r>
      <w:r w:rsidR="006E4D92" w:rsidRPr="006E4D92">
        <w:rPr>
          <w:rFonts w:ascii="Segoe UI" w:hAnsi="Segoe UI" w:cs="Segoe UI"/>
          <w:sz w:val="20"/>
        </w:rPr>
        <w:t>78.555,43</w:t>
      </w:r>
      <w:r w:rsidR="006E4D92">
        <w:rPr>
          <w:rFonts w:ascii="Segoe UI" w:hAnsi="Segoe UI" w:cs="Segoe UI"/>
          <w:sz w:val="20"/>
        </w:rPr>
        <w:t xml:space="preserve"> </w:t>
      </w:r>
      <w:r w:rsidRPr="00E90992">
        <w:rPr>
          <w:rFonts w:ascii="Segoe UI" w:hAnsi="Segoe UI" w:cs="Segoe UI"/>
          <w:sz w:val="20"/>
        </w:rPr>
        <w:t xml:space="preserve">EUR (šifra 3), a odnose se na rashode za zaposlene </w:t>
      </w:r>
      <w:r w:rsidR="006E4D92">
        <w:rPr>
          <w:rFonts w:ascii="Segoe UI" w:hAnsi="Segoe UI" w:cs="Segoe UI"/>
          <w:sz w:val="20"/>
        </w:rPr>
        <w:t xml:space="preserve">u iznosu </w:t>
      </w:r>
      <w:r w:rsidR="006E4D92" w:rsidRPr="006E4D92">
        <w:rPr>
          <w:rFonts w:ascii="Segoe UI" w:hAnsi="Segoe UI" w:cs="Segoe UI"/>
          <w:sz w:val="20"/>
        </w:rPr>
        <w:t>42.091,40</w:t>
      </w:r>
      <w:r w:rsidR="006E4D92">
        <w:rPr>
          <w:rFonts w:ascii="Segoe UI" w:hAnsi="Segoe UI" w:cs="Segoe UI"/>
          <w:sz w:val="20"/>
        </w:rPr>
        <w:t xml:space="preserve"> </w:t>
      </w:r>
      <w:r w:rsidRPr="00E90992">
        <w:rPr>
          <w:rFonts w:ascii="Segoe UI" w:hAnsi="Segoe UI" w:cs="Segoe UI"/>
          <w:sz w:val="20"/>
        </w:rPr>
        <w:t xml:space="preserve">EUR (šifra 31), materijalne rashode </w:t>
      </w:r>
      <w:r w:rsidR="006E4D92">
        <w:rPr>
          <w:rFonts w:ascii="Segoe UI" w:hAnsi="Segoe UI" w:cs="Segoe UI"/>
          <w:sz w:val="20"/>
        </w:rPr>
        <w:t xml:space="preserve">u iznosu </w:t>
      </w:r>
      <w:r w:rsidR="006E4D92" w:rsidRPr="006E4D92">
        <w:rPr>
          <w:rFonts w:ascii="Segoe UI" w:hAnsi="Segoe UI" w:cs="Segoe UI"/>
          <w:sz w:val="20"/>
        </w:rPr>
        <w:t>13.224,49</w:t>
      </w:r>
      <w:r w:rsidR="006E4D92">
        <w:rPr>
          <w:rFonts w:ascii="Segoe UI" w:hAnsi="Segoe UI" w:cs="Segoe UI"/>
          <w:sz w:val="20"/>
        </w:rPr>
        <w:t xml:space="preserve"> </w:t>
      </w:r>
      <w:r w:rsidRPr="00E90992">
        <w:rPr>
          <w:rFonts w:ascii="Segoe UI" w:hAnsi="Segoe UI" w:cs="Segoe UI"/>
          <w:sz w:val="20"/>
        </w:rPr>
        <w:t xml:space="preserve">EUR (šifra 32) i financijske rashode </w:t>
      </w:r>
      <w:r w:rsidR="006E4D92">
        <w:rPr>
          <w:rFonts w:ascii="Segoe UI" w:hAnsi="Segoe UI" w:cs="Segoe UI"/>
          <w:sz w:val="20"/>
        </w:rPr>
        <w:t xml:space="preserve">koji su ostvareni u visini </w:t>
      </w:r>
      <w:r w:rsidR="006E4D92" w:rsidRPr="006E4D92">
        <w:rPr>
          <w:rFonts w:ascii="Segoe UI" w:hAnsi="Segoe UI" w:cs="Segoe UI"/>
          <w:sz w:val="20"/>
        </w:rPr>
        <w:t>23.239,54</w:t>
      </w:r>
      <w:r w:rsidRPr="00E90992">
        <w:rPr>
          <w:rFonts w:ascii="Segoe UI" w:hAnsi="Segoe UI" w:cs="Segoe UI"/>
          <w:sz w:val="20"/>
        </w:rPr>
        <w:t xml:space="preserve"> EUR (šifra 34).</w:t>
      </w:r>
      <w:r w:rsidR="006E4D92">
        <w:rPr>
          <w:rFonts w:ascii="Segoe UI" w:hAnsi="Segoe UI" w:cs="Segoe UI"/>
          <w:sz w:val="20"/>
        </w:rPr>
        <w:t xml:space="preserve"> Rashodi poslovanja ostvareni u izvještajnom razdoblju bilježe rast od 12,9%.</w:t>
      </w:r>
    </w:p>
    <w:p w14:paraId="7BDC6999" w14:textId="77777777" w:rsidR="00E90992" w:rsidRPr="002265A0" w:rsidRDefault="00E90992" w:rsidP="00122774">
      <w:pPr>
        <w:jc w:val="both"/>
        <w:rPr>
          <w:rFonts w:ascii="Segoe UI" w:hAnsi="Segoe UI" w:cs="Segoe UI"/>
          <w:b/>
          <w:sz w:val="20"/>
        </w:rPr>
      </w:pPr>
    </w:p>
    <w:p w14:paraId="0F3046EC" w14:textId="45E3E0BF" w:rsidR="00122774" w:rsidRDefault="00122774" w:rsidP="00122774">
      <w:pPr>
        <w:jc w:val="both"/>
        <w:rPr>
          <w:rFonts w:ascii="Segoe UI" w:hAnsi="Segoe UI" w:cs="Segoe UI"/>
          <w:b/>
          <w:sz w:val="20"/>
        </w:rPr>
      </w:pPr>
      <w:r w:rsidRPr="002265A0">
        <w:rPr>
          <w:rFonts w:ascii="Segoe UI" w:hAnsi="Segoe UI" w:cs="Segoe UI"/>
          <w:b/>
          <w:sz w:val="20"/>
        </w:rPr>
        <w:t xml:space="preserve">Bilješka br. </w:t>
      </w:r>
      <w:r w:rsidR="001802AF">
        <w:rPr>
          <w:rFonts w:ascii="Segoe UI" w:hAnsi="Segoe UI" w:cs="Segoe UI"/>
          <w:b/>
          <w:sz w:val="20"/>
        </w:rPr>
        <w:t>6</w:t>
      </w:r>
      <w:r w:rsidRPr="002265A0">
        <w:rPr>
          <w:rFonts w:ascii="Segoe UI" w:hAnsi="Segoe UI" w:cs="Segoe UI"/>
          <w:b/>
          <w:sz w:val="20"/>
        </w:rPr>
        <w:t xml:space="preserve"> – </w:t>
      </w:r>
      <w:r w:rsidR="00224717" w:rsidRPr="00224717">
        <w:rPr>
          <w:rFonts w:ascii="Segoe UI" w:hAnsi="Segoe UI" w:cs="Segoe UI"/>
          <w:b/>
          <w:bCs/>
          <w:sz w:val="20"/>
        </w:rPr>
        <w:t>šifra</w:t>
      </w:r>
      <w:r w:rsidRPr="00224717">
        <w:rPr>
          <w:rFonts w:ascii="Segoe UI" w:hAnsi="Segoe UI" w:cs="Segoe UI"/>
          <w:b/>
          <w:bCs/>
          <w:sz w:val="20"/>
        </w:rPr>
        <w:t xml:space="preserve"> </w:t>
      </w:r>
      <w:r w:rsidR="00224717">
        <w:rPr>
          <w:rFonts w:ascii="Segoe UI" w:hAnsi="Segoe UI" w:cs="Segoe UI"/>
          <w:b/>
          <w:bCs/>
          <w:sz w:val="20"/>
        </w:rPr>
        <w:t>31</w:t>
      </w:r>
    </w:p>
    <w:p w14:paraId="4A68208A" w14:textId="77777777" w:rsidR="0051478E" w:rsidRPr="002265A0" w:rsidRDefault="0051478E" w:rsidP="00122774">
      <w:pPr>
        <w:jc w:val="both"/>
        <w:rPr>
          <w:rFonts w:ascii="Segoe UI" w:hAnsi="Segoe UI" w:cs="Segoe UI"/>
          <w:b/>
          <w:sz w:val="20"/>
        </w:rPr>
      </w:pPr>
    </w:p>
    <w:p w14:paraId="6C1E52B1" w14:textId="1C2980B9" w:rsidR="00122774" w:rsidRDefault="00E90992" w:rsidP="00122774">
      <w:pPr>
        <w:jc w:val="both"/>
        <w:rPr>
          <w:rFonts w:ascii="Segoe UI" w:hAnsi="Segoe UI" w:cs="Segoe UI"/>
          <w:sz w:val="20"/>
        </w:rPr>
      </w:pPr>
      <w:r w:rsidRPr="00E90992">
        <w:rPr>
          <w:rFonts w:ascii="Segoe UI" w:hAnsi="Segoe UI" w:cs="Segoe UI"/>
          <w:sz w:val="20"/>
        </w:rPr>
        <w:t xml:space="preserve">Rashodi za zaposlene iskazani u visini </w:t>
      </w:r>
      <w:r w:rsidR="006E4D92" w:rsidRPr="006E4D92">
        <w:rPr>
          <w:rFonts w:ascii="Segoe UI" w:hAnsi="Segoe UI" w:cs="Segoe UI"/>
          <w:sz w:val="20"/>
        </w:rPr>
        <w:t>42.091,40</w:t>
      </w:r>
      <w:r w:rsidR="006E4D92">
        <w:rPr>
          <w:rFonts w:ascii="Segoe UI" w:hAnsi="Segoe UI" w:cs="Segoe UI"/>
          <w:sz w:val="20"/>
        </w:rPr>
        <w:t xml:space="preserve"> </w:t>
      </w:r>
      <w:r w:rsidRPr="00E90992">
        <w:rPr>
          <w:rFonts w:ascii="Segoe UI" w:hAnsi="Segoe UI" w:cs="Segoe UI"/>
          <w:sz w:val="20"/>
        </w:rPr>
        <w:t xml:space="preserve">EUR obuhvaćaju izdatke za bruto plaće zaposlenih </w:t>
      </w:r>
      <w:r w:rsidR="006E4D92" w:rsidRPr="006E4D92">
        <w:rPr>
          <w:rFonts w:ascii="Segoe UI" w:hAnsi="Segoe UI" w:cs="Segoe UI"/>
          <w:sz w:val="20"/>
        </w:rPr>
        <w:t>35.099,93</w:t>
      </w:r>
      <w:r w:rsidR="006E4D92">
        <w:rPr>
          <w:rFonts w:ascii="Segoe UI" w:hAnsi="Segoe UI" w:cs="Segoe UI"/>
          <w:sz w:val="20"/>
        </w:rPr>
        <w:t xml:space="preserve"> </w:t>
      </w:r>
      <w:r w:rsidRPr="00E90992">
        <w:rPr>
          <w:rFonts w:ascii="Segoe UI" w:hAnsi="Segoe UI" w:cs="Segoe UI"/>
          <w:sz w:val="20"/>
        </w:rPr>
        <w:t xml:space="preserve">EUR (šifra 311), doprinose na plaće u iznosu od </w:t>
      </w:r>
      <w:r w:rsidR="006E4D92" w:rsidRPr="006E4D92">
        <w:rPr>
          <w:rFonts w:ascii="Segoe UI" w:hAnsi="Segoe UI" w:cs="Segoe UI"/>
          <w:sz w:val="20"/>
        </w:rPr>
        <w:t>5.791,47</w:t>
      </w:r>
      <w:r w:rsidR="006E4D92">
        <w:rPr>
          <w:rFonts w:ascii="Segoe UI" w:hAnsi="Segoe UI" w:cs="Segoe UI"/>
          <w:sz w:val="20"/>
        </w:rPr>
        <w:t xml:space="preserve"> </w:t>
      </w:r>
      <w:r w:rsidRPr="00E90992">
        <w:rPr>
          <w:rFonts w:ascii="Segoe UI" w:hAnsi="Segoe UI" w:cs="Segoe UI"/>
          <w:sz w:val="20"/>
        </w:rPr>
        <w:t xml:space="preserve">EUR (šifra 313) te ostale rashode za zaposlene koji su se odnosili na </w:t>
      </w:r>
      <w:r w:rsidR="006E4D92">
        <w:rPr>
          <w:rFonts w:ascii="Segoe UI" w:hAnsi="Segoe UI" w:cs="Segoe UI"/>
          <w:sz w:val="20"/>
        </w:rPr>
        <w:t>naknadu za trošak prehrane</w:t>
      </w:r>
      <w:r w:rsidRPr="00E90992">
        <w:rPr>
          <w:rFonts w:ascii="Segoe UI" w:hAnsi="Segoe UI" w:cs="Segoe UI"/>
          <w:sz w:val="20"/>
        </w:rPr>
        <w:t xml:space="preserve"> u visini </w:t>
      </w:r>
      <w:r w:rsidR="006E4D92" w:rsidRPr="006E4D92">
        <w:rPr>
          <w:rFonts w:ascii="Segoe UI" w:hAnsi="Segoe UI" w:cs="Segoe UI"/>
          <w:sz w:val="20"/>
        </w:rPr>
        <w:t>1.200,00</w:t>
      </w:r>
      <w:r w:rsidR="006E4D92">
        <w:rPr>
          <w:rFonts w:ascii="Segoe UI" w:hAnsi="Segoe UI" w:cs="Segoe UI"/>
          <w:sz w:val="20"/>
        </w:rPr>
        <w:t xml:space="preserve"> </w:t>
      </w:r>
      <w:r w:rsidRPr="00E90992">
        <w:rPr>
          <w:rFonts w:ascii="Segoe UI" w:hAnsi="Segoe UI" w:cs="Segoe UI"/>
          <w:sz w:val="20"/>
        </w:rPr>
        <w:t xml:space="preserve">EUR (šifra 312). Rashodi za zaposlene bilježe rast od </w:t>
      </w:r>
      <w:r w:rsidR="001802AF">
        <w:rPr>
          <w:rFonts w:ascii="Segoe UI" w:hAnsi="Segoe UI" w:cs="Segoe UI"/>
          <w:sz w:val="20"/>
        </w:rPr>
        <w:t>30,1</w:t>
      </w:r>
      <w:r w:rsidRPr="00E90992">
        <w:rPr>
          <w:rFonts w:ascii="Segoe UI" w:hAnsi="Segoe UI" w:cs="Segoe UI"/>
          <w:sz w:val="20"/>
        </w:rPr>
        <w:t>% koji je proizašao iz rasta plaća zaposlenicima</w:t>
      </w:r>
      <w:r w:rsidR="00AB42A6">
        <w:rPr>
          <w:rFonts w:ascii="Segoe UI" w:hAnsi="Segoe UI" w:cs="Segoe UI"/>
          <w:sz w:val="20"/>
        </w:rPr>
        <w:t xml:space="preserve"> </w:t>
      </w:r>
      <w:r w:rsidR="001802AF">
        <w:rPr>
          <w:rFonts w:ascii="Segoe UI" w:hAnsi="Segoe UI" w:cs="Segoe UI"/>
          <w:sz w:val="20"/>
        </w:rPr>
        <w:t>te povećanja naknade za prehranu</w:t>
      </w:r>
      <w:r w:rsidRPr="00E90992">
        <w:rPr>
          <w:rFonts w:ascii="Segoe UI" w:hAnsi="Segoe UI" w:cs="Segoe UI"/>
          <w:sz w:val="20"/>
        </w:rPr>
        <w:t>.</w:t>
      </w:r>
    </w:p>
    <w:p w14:paraId="2926CF14" w14:textId="77777777" w:rsidR="00E90992" w:rsidRPr="002265A0" w:rsidRDefault="00E90992" w:rsidP="00122774">
      <w:pPr>
        <w:jc w:val="both"/>
        <w:rPr>
          <w:rFonts w:ascii="Segoe UI" w:hAnsi="Segoe UI" w:cs="Segoe UI"/>
          <w:b/>
          <w:sz w:val="20"/>
        </w:rPr>
      </w:pPr>
    </w:p>
    <w:p w14:paraId="62574BB5" w14:textId="5E478DA7" w:rsidR="00122774" w:rsidRPr="00224717" w:rsidRDefault="00122774" w:rsidP="00122774">
      <w:pPr>
        <w:jc w:val="both"/>
        <w:rPr>
          <w:rFonts w:ascii="Segoe UI" w:hAnsi="Segoe UI" w:cs="Segoe UI"/>
          <w:b/>
          <w:sz w:val="20"/>
        </w:rPr>
      </w:pPr>
      <w:r w:rsidRPr="00224717">
        <w:rPr>
          <w:rFonts w:ascii="Segoe UI" w:hAnsi="Segoe UI" w:cs="Segoe UI"/>
          <w:b/>
          <w:sz w:val="20"/>
        </w:rPr>
        <w:t xml:space="preserve">Bilješka br. </w:t>
      </w:r>
      <w:r w:rsidR="001802AF">
        <w:rPr>
          <w:rFonts w:ascii="Segoe UI" w:hAnsi="Segoe UI" w:cs="Segoe UI"/>
          <w:b/>
          <w:sz w:val="20"/>
        </w:rPr>
        <w:t>7</w:t>
      </w:r>
      <w:r w:rsidRPr="00224717">
        <w:rPr>
          <w:rFonts w:ascii="Segoe UI" w:hAnsi="Segoe UI" w:cs="Segoe UI"/>
          <w:b/>
          <w:sz w:val="20"/>
        </w:rPr>
        <w:t xml:space="preserve"> – </w:t>
      </w:r>
      <w:r w:rsidR="00224717" w:rsidRPr="00224717">
        <w:rPr>
          <w:rFonts w:ascii="Segoe UI" w:hAnsi="Segoe UI" w:cs="Segoe UI"/>
          <w:b/>
          <w:sz w:val="20"/>
        </w:rPr>
        <w:t>šifra</w:t>
      </w:r>
      <w:r w:rsidRPr="00224717">
        <w:rPr>
          <w:rFonts w:ascii="Segoe UI" w:hAnsi="Segoe UI" w:cs="Segoe UI"/>
          <w:b/>
          <w:sz w:val="20"/>
        </w:rPr>
        <w:t xml:space="preserve"> </w:t>
      </w:r>
      <w:r w:rsidR="00593D0C">
        <w:rPr>
          <w:rFonts w:ascii="Segoe UI" w:hAnsi="Segoe UI" w:cs="Segoe UI"/>
          <w:b/>
          <w:sz w:val="20"/>
        </w:rPr>
        <w:t>32</w:t>
      </w:r>
    </w:p>
    <w:p w14:paraId="3E32F8CA" w14:textId="77777777" w:rsidR="0051478E" w:rsidRPr="002265A0" w:rsidRDefault="0051478E" w:rsidP="00122774">
      <w:pPr>
        <w:jc w:val="both"/>
        <w:rPr>
          <w:rFonts w:ascii="Segoe UI" w:hAnsi="Segoe UI" w:cs="Segoe UI"/>
          <w:b/>
          <w:sz w:val="20"/>
        </w:rPr>
      </w:pPr>
    </w:p>
    <w:p w14:paraId="06796608" w14:textId="333CA3CC" w:rsidR="00122774" w:rsidRDefault="00E90992" w:rsidP="00122774">
      <w:pPr>
        <w:jc w:val="both"/>
        <w:rPr>
          <w:rFonts w:ascii="Segoe UI" w:hAnsi="Segoe UI" w:cs="Segoe UI"/>
          <w:sz w:val="20"/>
        </w:rPr>
      </w:pPr>
      <w:r w:rsidRPr="00E90992">
        <w:rPr>
          <w:rFonts w:ascii="Segoe UI" w:hAnsi="Segoe UI" w:cs="Segoe UI"/>
          <w:sz w:val="20"/>
        </w:rPr>
        <w:t xml:space="preserve">Materijalni rashodi </w:t>
      </w:r>
      <w:r w:rsidR="001802AF">
        <w:rPr>
          <w:rFonts w:ascii="Segoe UI" w:hAnsi="Segoe UI" w:cs="Segoe UI"/>
          <w:sz w:val="20"/>
        </w:rPr>
        <w:t xml:space="preserve">u tekućem izvještajnom razdoblju ostvareni su u  </w:t>
      </w:r>
      <w:r w:rsidRPr="00E90992">
        <w:rPr>
          <w:rFonts w:ascii="Segoe UI" w:hAnsi="Segoe UI" w:cs="Segoe UI"/>
          <w:sz w:val="20"/>
        </w:rPr>
        <w:t xml:space="preserve">iznosu od </w:t>
      </w:r>
      <w:r w:rsidR="001802AF" w:rsidRPr="001802AF">
        <w:rPr>
          <w:rFonts w:ascii="Segoe UI" w:hAnsi="Segoe UI" w:cs="Segoe UI"/>
          <w:sz w:val="20"/>
        </w:rPr>
        <w:t>13.224,49</w:t>
      </w:r>
      <w:r w:rsidR="001802AF">
        <w:rPr>
          <w:rFonts w:ascii="Segoe UI" w:hAnsi="Segoe UI" w:cs="Segoe UI"/>
          <w:sz w:val="20"/>
        </w:rPr>
        <w:t xml:space="preserve"> </w:t>
      </w:r>
      <w:r w:rsidRPr="00E90992">
        <w:rPr>
          <w:rFonts w:ascii="Segoe UI" w:hAnsi="Segoe UI" w:cs="Segoe UI"/>
          <w:sz w:val="20"/>
        </w:rPr>
        <w:t>EUR</w:t>
      </w:r>
      <w:r w:rsidR="001802AF">
        <w:rPr>
          <w:rFonts w:ascii="Segoe UI" w:hAnsi="Segoe UI" w:cs="Segoe UI"/>
          <w:sz w:val="20"/>
        </w:rPr>
        <w:t>, a</w:t>
      </w:r>
      <w:r w:rsidRPr="00E90992">
        <w:rPr>
          <w:rFonts w:ascii="Segoe UI" w:hAnsi="Segoe UI" w:cs="Segoe UI"/>
          <w:sz w:val="20"/>
        </w:rPr>
        <w:t xml:space="preserve"> odnose se na izdatke za naknade troškova zaposlenima</w:t>
      </w:r>
      <w:r w:rsidR="001802AF">
        <w:rPr>
          <w:rFonts w:ascii="Segoe UI" w:hAnsi="Segoe UI" w:cs="Segoe UI"/>
          <w:sz w:val="20"/>
        </w:rPr>
        <w:t xml:space="preserve"> u iznosu</w:t>
      </w:r>
      <w:r w:rsidRPr="00E90992">
        <w:rPr>
          <w:rFonts w:ascii="Segoe UI" w:hAnsi="Segoe UI" w:cs="Segoe UI"/>
          <w:sz w:val="20"/>
        </w:rPr>
        <w:t xml:space="preserve"> </w:t>
      </w:r>
      <w:r w:rsidR="001802AF" w:rsidRPr="001802AF">
        <w:rPr>
          <w:rFonts w:ascii="Segoe UI" w:hAnsi="Segoe UI" w:cs="Segoe UI"/>
          <w:sz w:val="20"/>
        </w:rPr>
        <w:t>1.734,12</w:t>
      </w:r>
      <w:r w:rsidR="001802AF">
        <w:rPr>
          <w:rFonts w:ascii="Segoe UI" w:hAnsi="Segoe UI" w:cs="Segoe UI"/>
          <w:sz w:val="20"/>
        </w:rPr>
        <w:t xml:space="preserve"> </w:t>
      </w:r>
      <w:r w:rsidRPr="00E90992">
        <w:rPr>
          <w:rFonts w:ascii="Segoe UI" w:hAnsi="Segoe UI" w:cs="Segoe UI"/>
          <w:sz w:val="20"/>
        </w:rPr>
        <w:t xml:space="preserve">EUR (šifra 321), rashode za materijal i energiju </w:t>
      </w:r>
      <w:r w:rsidR="001802AF">
        <w:rPr>
          <w:rFonts w:ascii="Segoe UI" w:hAnsi="Segoe UI" w:cs="Segoe UI"/>
          <w:sz w:val="20"/>
        </w:rPr>
        <w:t xml:space="preserve">od </w:t>
      </w:r>
      <w:r w:rsidR="001802AF" w:rsidRPr="001802AF">
        <w:rPr>
          <w:rFonts w:ascii="Segoe UI" w:hAnsi="Segoe UI" w:cs="Segoe UI"/>
          <w:sz w:val="20"/>
        </w:rPr>
        <w:t>792,72</w:t>
      </w:r>
      <w:r w:rsidRPr="00E90992">
        <w:rPr>
          <w:rFonts w:ascii="Segoe UI" w:hAnsi="Segoe UI" w:cs="Segoe UI"/>
          <w:sz w:val="20"/>
        </w:rPr>
        <w:t xml:space="preserve"> EUR (šifra 322), rashode za usluge</w:t>
      </w:r>
      <w:r w:rsidR="001802AF">
        <w:rPr>
          <w:rFonts w:ascii="Segoe UI" w:hAnsi="Segoe UI" w:cs="Segoe UI"/>
          <w:sz w:val="20"/>
        </w:rPr>
        <w:t xml:space="preserve"> u visini</w:t>
      </w:r>
      <w:r w:rsidRPr="00E90992">
        <w:rPr>
          <w:rFonts w:ascii="Segoe UI" w:hAnsi="Segoe UI" w:cs="Segoe UI"/>
          <w:sz w:val="20"/>
        </w:rPr>
        <w:t xml:space="preserve"> </w:t>
      </w:r>
      <w:r w:rsidR="001802AF" w:rsidRPr="001802AF">
        <w:rPr>
          <w:rFonts w:ascii="Segoe UI" w:hAnsi="Segoe UI" w:cs="Segoe UI"/>
          <w:sz w:val="20"/>
        </w:rPr>
        <w:t>10.472,38</w:t>
      </w:r>
      <w:r w:rsidR="001802AF">
        <w:rPr>
          <w:rFonts w:ascii="Segoe UI" w:hAnsi="Segoe UI" w:cs="Segoe UI"/>
          <w:sz w:val="20"/>
        </w:rPr>
        <w:t xml:space="preserve"> </w:t>
      </w:r>
      <w:r w:rsidRPr="00E90992">
        <w:rPr>
          <w:rFonts w:ascii="Segoe UI" w:hAnsi="Segoe UI" w:cs="Segoe UI"/>
          <w:sz w:val="20"/>
        </w:rPr>
        <w:t xml:space="preserve">EUR (šifra 323) i ostale nespomenute rashode poslovanja </w:t>
      </w:r>
      <w:r w:rsidR="001802AF">
        <w:rPr>
          <w:rFonts w:ascii="Segoe UI" w:hAnsi="Segoe UI" w:cs="Segoe UI"/>
          <w:sz w:val="20"/>
        </w:rPr>
        <w:t xml:space="preserve">u iznosu </w:t>
      </w:r>
      <w:r w:rsidR="001802AF" w:rsidRPr="001802AF">
        <w:rPr>
          <w:rFonts w:ascii="Segoe UI" w:hAnsi="Segoe UI" w:cs="Segoe UI"/>
          <w:sz w:val="20"/>
        </w:rPr>
        <w:t>225,27</w:t>
      </w:r>
      <w:r w:rsidR="001802AF">
        <w:rPr>
          <w:rFonts w:ascii="Segoe UI" w:hAnsi="Segoe UI" w:cs="Segoe UI"/>
          <w:sz w:val="20"/>
        </w:rPr>
        <w:t xml:space="preserve"> </w:t>
      </w:r>
      <w:r w:rsidRPr="00E90992">
        <w:rPr>
          <w:rFonts w:ascii="Segoe UI" w:hAnsi="Segoe UI" w:cs="Segoe UI"/>
          <w:sz w:val="20"/>
        </w:rPr>
        <w:t xml:space="preserve">EUR (šifra 329). Materijalni rashodi su se u odnosu na izvještajno razdoblje </w:t>
      </w:r>
      <w:r w:rsidR="001802AF">
        <w:rPr>
          <w:rFonts w:ascii="Segoe UI" w:hAnsi="Segoe UI" w:cs="Segoe UI"/>
          <w:sz w:val="20"/>
        </w:rPr>
        <w:t>prethodne</w:t>
      </w:r>
      <w:r w:rsidRPr="00E90992">
        <w:rPr>
          <w:rFonts w:ascii="Segoe UI" w:hAnsi="Segoe UI" w:cs="Segoe UI"/>
          <w:sz w:val="20"/>
        </w:rPr>
        <w:t xml:space="preserve"> godine </w:t>
      </w:r>
      <w:r w:rsidR="001802AF">
        <w:rPr>
          <w:rFonts w:ascii="Segoe UI" w:hAnsi="Segoe UI" w:cs="Segoe UI"/>
          <w:sz w:val="20"/>
        </w:rPr>
        <w:t>povećali</w:t>
      </w:r>
      <w:r w:rsidRPr="00E90992">
        <w:rPr>
          <w:rFonts w:ascii="Segoe UI" w:hAnsi="Segoe UI" w:cs="Segoe UI"/>
          <w:sz w:val="20"/>
        </w:rPr>
        <w:t xml:space="preserve"> za </w:t>
      </w:r>
      <w:r w:rsidR="001802AF">
        <w:rPr>
          <w:rFonts w:ascii="Segoe UI" w:hAnsi="Segoe UI" w:cs="Segoe UI"/>
          <w:sz w:val="20"/>
        </w:rPr>
        <w:t>12,6</w:t>
      </w:r>
      <w:r w:rsidRPr="00E90992">
        <w:rPr>
          <w:rFonts w:ascii="Segoe UI" w:hAnsi="Segoe UI" w:cs="Segoe UI"/>
          <w:sz w:val="20"/>
        </w:rPr>
        <w:t>%</w:t>
      </w:r>
      <w:r w:rsidR="001802AF">
        <w:rPr>
          <w:rFonts w:ascii="Segoe UI" w:hAnsi="Segoe UI" w:cs="Segoe UI"/>
          <w:sz w:val="20"/>
        </w:rPr>
        <w:t xml:space="preserve">. </w:t>
      </w:r>
      <w:r w:rsidR="008715B3" w:rsidRPr="007D0E57">
        <w:rPr>
          <w:rFonts w:ascii="Segoe UI" w:hAnsi="Segoe UI" w:cs="Segoe UI"/>
          <w:sz w:val="20"/>
        </w:rPr>
        <w:t>zbog povećanja svih materijalnih rashoda osim rashoda za materijal i energiju.</w:t>
      </w:r>
    </w:p>
    <w:p w14:paraId="6C64B4F2" w14:textId="77777777" w:rsidR="008715B3" w:rsidRDefault="008715B3" w:rsidP="00122774">
      <w:pPr>
        <w:jc w:val="both"/>
        <w:rPr>
          <w:rFonts w:ascii="Segoe UI" w:hAnsi="Segoe UI" w:cs="Segoe UI"/>
          <w:sz w:val="20"/>
        </w:rPr>
      </w:pPr>
    </w:p>
    <w:tbl>
      <w:tblPr>
        <w:tblStyle w:val="TableGrid"/>
        <w:tblW w:w="5000" w:type="pct"/>
        <w:tblLook w:val="04A0" w:firstRow="1" w:lastRow="0" w:firstColumn="1" w:lastColumn="0" w:noHBand="0" w:noVBand="1"/>
      </w:tblPr>
      <w:tblGrid>
        <w:gridCol w:w="5097"/>
        <w:gridCol w:w="1278"/>
        <w:gridCol w:w="1562"/>
        <w:gridCol w:w="1124"/>
      </w:tblGrid>
      <w:tr w:rsidR="008715B3" w:rsidRPr="00FE0A39" w14:paraId="1EE65136" w14:textId="77777777" w:rsidTr="003C527F">
        <w:trPr>
          <w:trHeight w:val="170"/>
        </w:trPr>
        <w:tc>
          <w:tcPr>
            <w:tcW w:w="2813" w:type="pct"/>
            <w:vAlign w:val="center"/>
          </w:tcPr>
          <w:p w14:paraId="41D59E2C" w14:textId="10A6DF76" w:rsidR="008715B3" w:rsidRPr="00FE0A39" w:rsidRDefault="008715B3" w:rsidP="003C527F">
            <w:pPr>
              <w:spacing w:line="276" w:lineRule="auto"/>
              <w:rPr>
                <w:rFonts w:ascii="Segoe UI" w:hAnsi="Segoe UI" w:cs="Segoe UI"/>
                <w:i/>
                <w:iCs/>
                <w:sz w:val="21"/>
                <w:szCs w:val="21"/>
              </w:rPr>
            </w:pPr>
            <w:r w:rsidRPr="00FE0A39">
              <w:rPr>
                <w:rFonts w:ascii="Segoe UI" w:hAnsi="Segoe UI" w:cs="Segoe UI"/>
                <w:i/>
                <w:iCs/>
                <w:sz w:val="21"/>
                <w:szCs w:val="21"/>
              </w:rPr>
              <w:t xml:space="preserve">Materijalni rashodi </w:t>
            </w:r>
            <w:r>
              <w:rPr>
                <w:rFonts w:ascii="Segoe UI" w:hAnsi="Segoe UI" w:cs="Segoe UI"/>
                <w:i/>
                <w:iCs/>
                <w:sz w:val="21"/>
                <w:szCs w:val="21"/>
              </w:rPr>
              <w:t>ostvareni u tekućem razdoblju</w:t>
            </w:r>
          </w:p>
        </w:tc>
        <w:tc>
          <w:tcPr>
            <w:tcW w:w="705" w:type="pct"/>
            <w:vAlign w:val="center"/>
          </w:tcPr>
          <w:p w14:paraId="3B21DA39" w14:textId="77777777" w:rsidR="008715B3" w:rsidRPr="00FE0A39" w:rsidRDefault="008715B3" w:rsidP="003C527F">
            <w:pPr>
              <w:spacing w:line="276" w:lineRule="auto"/>
              <w:jc w:val="center"/>
              <w:rPr>
                <w:rFonts w:ascii="Segoe UI" w:hAnsi="Segoe UI" w:cs="Segoe UI"/>
                <w:i/>
                <w:iCs/>
                <w:sz w:val="21"/>
                <w:szCs w:val="21"/>
              </w:rPr>
            </w:pPr>
            <w:r w:rsidRPr="00FE0A39">
              <w:rPr>
                <w:rFonts w:ascii="Segoe UI" w:hAnsi="Segoe UI" w:cs="Segoe UI"/>
                <w:i/>
                <w:iCs/>
                <w:sz w:val="21"/>
                <w:szCs w:val="21"/>
              </w:rPr>
              <w:t>Šifra</w:t>
            </w:r>
          </w:p>
        </w:tc>
        <w:tc>
          <w:tcPr>
            <w:tcW w:w="862" w:type="pct"/>
            <w:vAlign w:val="center"/>
          </w:tcPr>
          <w:p w14:paraId="1CBD8730" w14:textId="77777777" w:rsidR="008715B3" w:rsidRPr="00FE0A39" w:rsidRDefault="008715B3" w:rsidP="003C527F">
            <w:pPr>
              <w:spacing w:line="276" w:lineRule="auto"/>
              <w:jc w:val="center"/>
              <w:rPr>
                <w:rFonts w:ascii="Segoe UI" w:hAnsi="Segoe UI" w:cs="Segoe UI"/>
                <w:i/>
                <w:iCs/>
                <w:sz w:val="21"/>
                <w:szCs w:val="21"/>
              </w:rPr>
            </w:pPr>
            <w:r w:rsidRPr="00FE0A39">
              <w:rPr>
                <w:rFonts w:ascii="Segoe UI" w:hAnsi="Segoe UI" w:cs="Segoe UI"/>
                <w:i/>
                <w:iCs/>
                <w:sz w:val="21"/>
                <w:szCs w:val="21"/>
              </w:rPr>
              <w:t>Iznos u EUR</w:t>
            </w:r>
          </w:p>
        </w:tc>
        <w:tc>
          <w:tcPr>
            <w:tcW w:w="620" w:type="pct"/>
            <w:vAlign w:val="center"/>
          </w:tcPr>
          <w:p w14:paraId="2DF8050B" w14:textId="77777777" w:rsidR="008715B3" w:rsidRPr="00FE0A39" w:rsidRDefault="008715B3" w:rsidP="003C527F">
            <w:pPr>
              <w:spacing w:line="276" w:lineRule="auto"/>
              <w:jc w:val="center"/>
              <w:rPr>
                <w:rFonts w:ascii="Segoe UI" w:hAnsi="Segoe UI" w:cs="Segoe UI"/>
                <w:i/>
                <w:iCs/>
                <w:sz w:val="21"/>
                <w:szCs w:val="21"/>
              </w:rPr>
            </w:pPr>
            <w:r w:rsidRPr="00FE0A39">
              <w:rPr>
                <w:rFonts w:ascii="Segoe UI" w:hAnsi="Segoe UI" w:cs="Segoe UI"/>
                <w:i/>
                <w:iCs/>
                <w:sz w:val="21"/>
                <w:szCs w:val="21"/>
              </w:rPr>
              <w:t>Postotak</w:t>
            </w:r>
          </w:p>
        </w:tc>
      </w:tr>
      <w:tr w:rsidR="008715B3" w:rsidRPr="00FE0A39" w14:paraId="4D6541A7" w14:textId="77777777" w:rsidTr="003C527F">
        <w:trPr>
          <w:trHeight w:val="170"/>
        </w:trPr>
        <w:tc>
          <w:tcPr>
            <w:tcW w:w="2813" w:type="pct"/>
            <w:vAlign w:val="center"/>
          </w:tcPr>
          <w:p w14:paraId="04C652C5" w14:textId="4F8B5619" w:rsidR="008715B3" w:rsidRPr="00FE0A39" w:rsidRDefault="008715B3" w:rsidP="003C527F">
            <w:pPr>
              <w:spacing w:line="276" w:lineRule="auto"/>
              <w:rPr>
                <w:rFonts w:ascii="Segoe UI" w:hAnsi="Segoe UI" w:cs="Segoe UI"/>
              </w:rPr>
            </w:pPr>
            <w:r w:rsidRPr="008715B3">
              <w:rPr>
                <w:rFonts w:ascii="Segoe UI" w:hAnsi="Segoe UI" w:cs="Segoe UI"/>
              </w:rPr>
              <w:t xml:space="preserve">Naknade troškova zaposlenima </w:t>
            </w:r>
          </w:p>
        </w:tc>
        <w:tc>
          <w:tcPr>
            <w:tcW w:w="705" w:type="pct"/>
            <w:vAlign w:val="center"/>
          </w:tcPr>
          <w:p w14:paraId="4762145A" w14:textId="2F72E89B" w:rsidR="008715B3" w:rsidRPr="00FE0A39" w:rsidRDefault="008715B3" w:rsidP="003C527F">
            <w:pPr>
              <w:spacing w:line="276" w:lineRule="auto"/>
              <w:jc w:val="center"/>
              <w:rPr>
                <w:rFonts w:ascii="Segoe UI" w:hAnsi="Segoe UI" w:cs="Segoe UI"/>
              </w:rPr>
            </w:pPr>
            <w:r w:rsidRPr="00FE0A39">
              <w:rPr>
                <w:rFonts w:ascii="Segoe UI" w:hAnsi="Segoe UI" w:cs="Segoe UI"/>
              </w:rPr>
              <w:t>321</w:t>
            </w:r>
          </w:p>
        </w:tc>
        <w:tc>
          <w:tcPr>
            <w:tcW w:w="862" w:type="pct"/>
            <w:vAlign w:val="center"/>
          </w:tcPr>
          <w:p w14:paraId="18B390CC" w14:textId="47F85E14" w:rsidR="008715B3" w:rsidRPr="00FE0A39" w:rsidRDefault="008715B3" w:rsidP="003C527F">
            <w:pPr>
              <w:spacing w:line="276" w:lineRule="auto"/>
              <w:jc w:val="center"/>
              <w:rPr>
                <w:rFonts w:ascii="Segoe UI" w:hAnsi="Segoe UI" w:cs="Segoe UI"/>
              </w:rPr>
            </w:pPr>
            <w:r w:rsidRPr="008715B3">
              <w:rPr>
                <w:rFonts w:ascii="Segoe UI" w:hAnsi="Segoe UI" w:cs="Segoe UI"/>
              </w:rPr>
              <w:t>1.734,12</w:t>
            </w:r>
          </w:p>
        </w:tc>
        <w:tc>
          <w:tcPr>
            <w:tcW w:w="620" w:type="pct"/>
            <w:vAlign w:val="center"/>
          </w:tcPr>
          <w:p w14:paraId="3BC69C41" w14:textId="051C5396" w:rsidR="008715B3" w:rsidRPr="00FE0A39" w:rsidRDefault="008715B3" w:rsidP="003C527F">
            <w:pPr>
              <w:spacing w:line="276" w:lineRule="auto"/>
              <w:jc w:val="center"/>
              <w:rPr>
                <w:rFonts w:ascii="Segoe UI" w:hAnsi="Segoe UI" w:cs="Segoe UI"/>
              </w:rPr>
            </w:pPr>
            <w:r>
              <w:rPr>
                <w:rFonts w:ascii="Segoe UI" w:hAnsi="Segoe UI" w:cs="Segoe UI"/>
              </w:rPr>
              <w:t>11,1</w:t>
            </w:r>
          </w:p>
        </w:tc>
      </w:tr>
      <w:tr w:rsidR="008715B3" w:rsidRPr="00FE0A39" w14:paraId="64E651A4" w14:textId="77777777" w:rsidTr="003C527F">
        <w:trPr>
          <w:trHeight w:val="170"/>
        </w:trPr>
        <w:tc>
          <w:tcPr>
            <w:tcW w:w="2813" w:type="pct"/>
            <w:vAlign w:val="center"/>
          </w:tcPr>
          <w:p w14:paraId="40948DEB" w14:textId="5C1D22BA" w:rsidR="008715B3" w:rsidRPr="00FE0A39" w:rsidRDefault="008715B3" w:rsidP="003C527F">
            <w:pPr>
              <w:spacing w:line="276" w:lineRule="auto"/>
              <w:rPr>
                <w:rFonts w:ascii="Segoe UI" w:hAnsi="Segoe UI" w:cs="Segoe UI"/>
              </w:rPr>
            </w:pPr>
            <w:r w:rsidRPr="008715B3">
              <w:rPr>
                <w:rFonts w:ascii="Segoe UI" w:hAnsi="Segoe UI" w:cs="Segoe UI"/>
              </w:rPr>
              <w:t xml:space="preserve">Rashodi za materijal i energiju </w:t>
            </w:r>
          </w:p>
        </w:tc>
        <w:tc>
          <w:tcPr>
            <w:tcW w:w="705" w:type="pct"/>
            <w:vAlign w:val="center"/>
          </w:tcPr>
          <w:p w14:paraId="1E153994" w14:textId="64CA0F36" w:rsidR="008715B3" w:rsidRPr="00FE0A39" w:rsidRDefault="008715B3" w:rsidP="003C527F">
            <w:pPr>
              <w:spacing w:line="276" w:lineRule="auto"/>
              <w:jc w:val="center"/>
              <w:rPr>
                <w:rFonts w:ascii="Segoe UI" w:hAnsi="Segoe UI" w:cs="Segoe UI"/>
              </w:rPr>
            </w:pPr>
            <w:r w:rsidRPr="00FE0A39">
              <w:rPr>
                <w:rFonts w:ascii="Segoe UI" w:hAnsi="Segoe UI" w:cs="Segoe UI"/>
              </w:rPr>
              <w:t>322</w:t>
            </w:r>
          </w:p>
        </w:tc>
        <w:tc>
          <w:tcPr>
            <w:tcW w:w="862" w:type="pct"/>
            <w:vAlign w:val="center"/>
          </w:tcPr>
          <w:p w14:paraId="2F4EA800" w14:textId="7379D27F" w:rsidR="008715B3" w:rsidRPr="00FE0A39" w:rsidRDefault="008715B3" w:rsidP="003C527F">
            <w:pPr>
              <w:spacing w:line="276" w:lineRule="auto"/>
              <w:jc w:val="center"/>
              <w:rPr>
                <w:rFonts w:ascii="Segoe UI" w:hAnsi="Segoe UI" w:cs="Segoe UI"/>
              </w:rPr>
            </w:pPr>
            <w:r w:rsidRPr="008715B3">
              <w:rPr>
                <w:rFonts w:ascii="Segoe UI" w:hAnsi="Segoe UI" w:cs="Segoe UI"/>
              </w:rPr>
              <w:t>792,72</w:t>
            </w:r>
          </w:p>
        </w:tc>
        <w:tc>
          <w:tcPr>
            <w:tcW w:w="620" w:type="pct"/>
            <w:vAlign w:val="center"/>
          </w:tcPr>
          <w:p w14:paraId="778FDB8B" w14:textId="20A72DE0" w:rsidR="008715B3" w:rsidRPr="00FE0A39" w:rsidRDefault="008715B3" w:rsidP="003C527F">
            <w:pPr>
              <w:spacing w:line="276" w:lineRule="auto"/>
              <w:jc w:val="center"/>
              <w:rPr>
                <w:rFonts w:ascii="Segoe UI" w:hAnsi="Segoe UI" w:cs="Segoe UI"/>
              </w:rPr>
            </w:pPr>
            <w:r w:rsidRPr="00FE0A39">
              <w:rPr>
                <w:rFonts w:ascii="Segoe UI" w:hAnsi="Segoe UI" w:cs="Segoe UI"/>
              </w:rPr>
              <w:t>-</w:t>
            </w:r>
            <w:r>
              <w:rPr>
                <w:rFonts w:ascii="Segoe UI" w:hAnsi="Segoe UI" w:cs="Segoe UI"/>
              </w:rPr>
              <w:t>7,6</w:t>
            </w:r>
          </w:p>
        </w:tc>
      </w:tr>
      <w:tr w:rsidR="008715B3" w:rsidRPr="00FE0A39" w14:paraId="70113BC9" w14:textId="77777777" w:rsidTr="003C527F">
        <w:trPr>
          <w:trHeight w:val="170"/>
        </w:trPr>
        <w:tc>
          <w:tcPr>
            <w:tcW w:w="2813" w:type="pct"/>
            <w:vAlign w:val="center"/>
          </w:tcPr>
          <w:p w14:paraId="72D6DB04" w14:textId="51E40235" w:rsidR="008715B3" w:rsidRPr="00FE0A39" w:rsidRDefault="008715B3" w:rsidP="003C527F">
            <w:pPr>
              <w:spacing w:line="276" w:lineRule="auto"/>
              <w:rPr>
                <w:rFonts w:ascii="Segoe UI" w:hAnsi="Segoe UI" w:cs="Segoe UI"/>
              </w:rPr>
            </w:pPr>
            <w:r w:rsidRPr="008715B3">
              <w:rPr>
                <w:rFonts w:ascii="Segoe UI" w:hAnsi="Segoe UI" w:cs="Segoe UI"/>
              </w:rPr>
              <w:t xml:space="preserve">Rashodi za usluge </w:t>
            </w:r>
          </w:p>
        </w:tc>
        <w:tc>
          <w:tcPr>
            <w:tcW w:w="705" w:type="pct"/>
            <w:vAlign w:val="center"/>
          </w:tcPr>
          <w:p w14:paraId="379D0B82" w14:textId="54EBA8C8" w:rsidR="008715B3" w:rsidRPr="00FE0A39" w:rsidRDefault="008715B3" w:rsidP="003C527F">
            <w:pPr>
              <w:spacing w:line="276" w:lineRule="auto"/>
              <w:jc w:val="center"/>
              <w:rPr>
                <w:rFonts w:ascii="Segoe UI" w:hAnsi="Segoe UI" w:cs="Segoe UI"/>
              </w:rPr>
            </w:pPr>
            <w:r w:rsidRPr="00FE0A39">
              <w:rPr>
                <w:rFonts w:ascii="Segoe UI" w:hAnsi="Segoe UI" w:cs="Segoe UI"/>
              </w:rPr>
              <w:t>32</w:t>
            </w:r>
            <w:r>
              <w:rPr>
                <w:rFonts w:ascii="Segoe UI" w:hAnsi="Segoe UI" w:cs="Segoe UI"/>
              </w:rPr>
              <w:t>3</w:t>
            </w:r>
          </w:p>
        </w:tc>
        <w:tc>
          <w:tcPr>
            <w:tcW w:w="862" w:type="pct"/>
            <w:vAlign w:val="center"/>
          </w:tcPr>
          <w:p w14:paraId="1ECF592A" w14:textId="30D20CE1" w:rsidR="008715B3" w:rsidRPr="00FE0A39" w:rsidRDefault="008715B3" w:rsidP="003C527F">
            <w:pPr>
              <w:spacing w:line="276" w:lineRule="auto"/>
              <w:jc w:val="center"/>
              <w:rPr>
                <w:rFonts w:ascii="Segoe UI" w:hAnsi="Segoe UI" w:cs="Segoe UI"/>
              </w:rPr>
            </w:pPr>
            <w:r w:rsidRPr="008715B3">
              <w:rPr>
                <w:rFonts w:ascii="Segoe UI" w:hAnsi="Segoe UI" w:cs="Segoe UI"/>
              </w:rPr>
              <w:t>10.472,38</w:t>
            </w:r>
          </w:p>
        </w:tc>
        <w:tc>
          <w:tcPr>
            <w:tcW w:w="620" w:type="pct"/>
            <w:vAlign w:val="center"/>
          </w:tcPr>
          <w:p w14:paraId="139C590E" w14:textId="0F901913" w:rsidR="008715B3" w:rsidRPr="00FE0A39" w:rsidRDefault="008715B3" w:rsidP="003C527F">
            <w:pPr>
              <w:spacing w:line="276" w:lineRule="auto"/>
              <w:jc w:val="center"/>
              <w:rPr>
                <w:rFonts w:ascii="Segoe UI" w:hAnsi="Segoe UI" w:cs="Segoe UI"/>
              </w:rPr>
            </w:pPr>
            <w:r>
              <w:rPr>
                <w:rFonts w:ascii="Segoe UI" w:hAnsi="Segoe UI" w:cs="Segoe UI"/>
              </w:rPr>
              <w:t>14,6</w:t>
            </w:r>
          </w:p>
        </w:tc>
      </w:tr>
      <w:tr w:rsidR="008715B3" w:rsidRPr="00FE0A39" w14:paraId="0D8D4093" w14:textId="77777777" w:rsidTr="003C527F">
        <w:trPr>
          <w:trHeight w:val="170"/>
        </w:trPr>
        <w:tc>
          <w:tcPr>
            <w:tcW w:w="2813" w:type="pct"/>
            <w:vAlign w:val="center"/>
          </w:tcPr>
          <w:p w14:paraId="602F75B8" w14:textId="4850CC3C" w:rsidR="008715B3" w:rsidRPr="00FE0A39" w:rsidRDefault="008715B3" w:rsidP="003C527F">
            <w:pPr>
              <w:spacing w:line="276" w:lineRule="auto"/>
              <w:rPr>
                <w:rFonts w:ascii="Segoe UI" w:hAnsi="Segoe UI" w:cs="Segoe UI"/>
              </w:rPr>
            </w:pPr>
            <w:r w:rsidRPr="008715B3">
              <w:rPr>
                <w:rFonts w:ascii="Segoe UI" w:hAnsi="Segoe UI" w:cs="Segoe UI"/>
              </w:rPr>
              <w:t>Ostali nespomenuti rashodi poslovanja</w:t>
            </w:r>
          </w:p>
        </w:tc>
        <w:tc>
          <w:tcPr>
            <w:tcW w:w="705" w:type="pct"/>
            <w:vAlign w:val="center"/>
          </w:tcPr>
          <w:p w14:paraId="17C3FCAC" w14:textId="688F257C" w:rsidR="008715B3" w:rsidRPr="00FE0A39" w:rsidRDefault="008715B3" w:rsidP="003C527F">
            <w:pPr>
              <w:spacing w:line="276" w:lineRule="auto"/>
              <w:jc w:val="center"/>
              <w:rPr>
                <w:rFonts w:ascii="Segoe UI" w:hAnsi="Segoe UI" w:cs="Segoe UI"/>
              </w:rPr>
            </w:pPr>
            <w:r w:rsidRPr="00FE0A39">
              <w:rPr>
                <w:rFonts w:ascii="Segoe UI" w:hAnsi="Segoe UI" w:cs="Segoe UI"/>
              </w:rPr>
              <w:t>32</w:t>
            </w:r>
            <w:r>
              <w:rPr>
                <w:rFonts w:ascii="Segoe UI" w:hAnsi="Segoe UI" w:cs="Segoe UI"/>
              </w:rPr>
              <w:t>9</w:t>
            </w:r>
          </w:p>
        </w:tc>
        <w:tc>
          <w:tcPr>
            <w:tcW w:w="862" w:type="pct"/>
            <w:vAlign w:val="center"/>
          </w:tcPr>
          <w:p w14:paraId="54C10A61" w14:textId="7092FFF8" w:rsidR="008715B3" w:rsidRPr="00FE0A39" w:rsidRDefault="008715B3" w:rsidP="003C527F">
            <w:pPr>
              <w:spacing w:line="276" w:lineRule="auto"/>
              <w:jc w:val="center"/>
              <w:rPr>
                <w:rFonts w:ascii="Segoe UI" w:hAnsi="Segoe UI" w:cs="Segoe UI"/>
              </w:rPr>
            </w:pPr>
            <w:r w:rsidRPr="008715B3">
              <w:rPr>
                <w:rFonts w:ascii="Segoe UI" w:hAnsi="Segoe UI" w:cs="Segoe UI"/>
              </w:rPr>
              <w:t>225,27</w:t>
            </w:r>
          </w:p>
        </w:tc>
        <w:tc>
          <w:tcPr>
            <w:tcW w:w="620" w:type="pct"/>
            <w:vAlign w:val="center"/>
          </w:tcPr>
          <w:p w14:paraId="0CB8186A" w14:textId="77777777" w:rsidR="008715B3" w:rsidRPr="00FE0A39" w:rsidRDefault="008715B3" w:rsidP="003C527F">
            <w:pPr>
              <w:spacing w:line="276" w:lineRule="auto"/>
              <w:jc w:val="center"/>
              <w:rPr>
                <w:rFonts w:ascii="Segoe UI" w:hAnsi="Segoe UI" w:cs="Segoe UI"/>
              </w:rPr>
            </w:pPr>
            <w:r w:rsidRPr="00FE0A39">
              <w:rPr>
                <w:rFonts w:ascii="Segoe UI" w:hAnsi="Segoe UI" w:cs="Segoe UI"/>
              </w:rPr>
              <w:t>14,3</w:t>
            </w:r>
          </w:p>
        </w:tc>
      </w:tr>
      <w:tr w:rsidR="008715B3" w:rsidRPr="00FE0A39" w14:paraId="68C642D4" w14:textId="77777777" w:rsidTr="003C527F">
        <w:trPr>
          <w:trHeight w:val="170"/>
        </w:trPr>
        <w:tc>
          <w:tcPr>
            <w:tcW w:w="2813" w:type="pct"/>
            <w:vAlign w:val="center"/>
          </w:tcPr>
          <w:p w14:paraId="7EF3055D" w14:textId="77777777" w:rsidR="008715B3" w:rsidRPr="00FE0A39" w:rsidRDefault="008715B3" w:rsidP="003C527F">
            <w:pPr>
              <w:spacing w:line="276" w:lineRule="auto"/>
              <w:rPr>
                <w:rFonts w:ascii="Segoe UI" w:hAnsi="Segoe UI" w:cs="Segoe UI"/>
              </w:rPr>
            </w:pPr>
            <w:r w:rsidRPr="00FE0A39">
              <w:rPr>
                <w:rFonts w:ascii="Segoe UI" w:hAnsi="Segoe UI" w:cs="Segoe UI"/>
              </w:rPr>
              <w:t>Usluge tekućeg i investicijskog održavanja</w:t>
            </w:r>
          </w:p>
        </w:tc>
        <w:tc>
          <w:tcPr>
            <w:tcW w:w="705" w:type="pct"/>
            <w:vAlign w:val="center"/>
          </w:tcPr>
          <w:p w14:paraId="4C21C94E" w14:textId="77777777" w:rsidR="008715B3" w:rsidRPr="00FE0A39" w:rsidRDefault="008715B3" w:rsidP="003C527F">
            <w:pPr>
              <w:spacing w:line="276" w:lineRule="auto"/>
              <w:jc w:val="center"/>
              <w:rPr>
                <w:rFonts w:ascii="Segoe UI" w:hAnsi="Segoe UI" w:cs="Segoe UI"/>
              </w:rPr>
            </w:pPr>
            <w:r w:rsidRPr="00FE0A39">
              <w:rPr>
                <w:rFonts w:ascii="Segoe UI" w:hAnsi="Segoe UI" w:cs="Segoe UI"/>
              </w:rPr>
              <w:t>3232</w:t>
            </w:r>
          </w:p>
        </w:tc>
        <w:tc>
          <w:tcPr>
            <w:tcW w:w="862" w:type="pct"/>
            <w:vAlign w:val="center"/>
          </w:tcPr>
          <w:p w14:paraId="47348D60" w14:textId="77777777" w:rsidR="008715B3" w:rsidRPr="00FE0A39" w:rsidRDefault="008715B3" w:rsidP="003C527F">
            <w:pPr>
              <w:spacing w:line="276" w:lineRule="auto"/>
              <w:jc w:val="center"/>
              <w:rPr>
                <w:rFonts w:ascii="Segoe UI" w:hAnsi="Segoe UI" w:cs="Segoe UI"/>
              </w:rPr>
            </w:pPr>
            <w:r w:rsidRPr="00FE0A39">
              <w:rPr>
                <w:rFonts w:ascii="Segoe UI" w:hAnsi="Segoe UI" w:cs="Segoe UI"/>
              </w:rPr>
              <w:t>238,00</w:t>
            </w:r>
          </w:p>
        </w:tc>
        <w:tc>
          <w:tcPr>
            <w:tcW w:w="620" w:type="pct"/>
            <w:vAlign w:val="center"/>
          </w:tcPr>
          <w:p w14:paraId="46208620" w14:textId="02D1F81B" w:rsidR="008715B3" w:rsidRPr="00FE0A39" w:rsidRDefault="008715B3" w:rsidP="003C527F">
            <w:pPr>
              <w:spacing w:line="276" w:lineRule="auto"/>
              <w:jc w:val="center"/>
              <w:rPr>
                <w:rFonts w:ascii="Segoe UI" w:hAnsi="Segoe UI" w:cs="Segoe UI"/>
              </w:rPr>
            </w:pPr>
            <w:r>
              <w:rPr>
                <w:rFonts w:ascii="Segoe UI" w:hAnsi="Segoe UI" w:cs="Segoe UI"/>
              </w:rPr>
              <w:t>16,7</w:t>
            </w:r>
          </w:p>
        </w:tc>
      </w:tr>
    </w:tbl>
    <w:p w14:paraId="3E8225A0" w14:textId="77777777" w:rsidR="00E90992" w:rsidRDefault="00E90992" w:rsidP="00122774">
      <w:pPr>
        <w:jc w:val="both"/>
        <w:rPr>
          <w:rFonts w:ascii="Segoe UI" w:hAnsi="Segoe UI" w:cs="Segoe UI"/>
          <w:sz w:val="20"/>
        </w:rPr>
      </w:pPr>
    </w:p>
    <w:p w14:paraId="07E0350C" w14:textId="45246A98" w:rsidR="008715B3" w:rsidRDefault="008715B3" w:rsidP="00122774">
      <w:pPr>
        <w:jc w:val="both"/>
        <w:rPr>
          <w:rFonts w:ascii="Segoe UI" w:hAnsi="Segoe UI" w:cs="Segoe UI"/>
          <w:sz w:val="20"/>
        </w:rPr>
      </w:pPr>
      <w:r>
        <w:rPr>
          <w:rFonts w:ascii="Segoe UI" w:hAnsi="Segoe UI" w:cs="Segoe UI"/>
          <w:sz w:val="20"/>
        </w:rPr>
        <w:t>Značajniji rast ostvaren u tekućem izvještajnom razdoblju bilježe naknade za troškove zaposlenima</w:t>
      </w:r>
      <w:r w:rsidR="005525D0">
        <w:rPr>
          <w:rFonts w:ascii="Segoe UI" w:hAnsi="Segoe UI" w:cs="Segoe UI"/>
          <w:sz w:val="20"/>
        </w:rPr>
        <w:t xml:space="preserve"> zbog stručnog usavršavanja zaposlenika kojeg nije bilo </w:t>
      </w:r>
      <w:r w:rsidR="007D0E57">
        <w:rPr>
          <w:rFonts w:ascii="Segoe UI" w:hAnsi="Segoe UI" w:cs="Segoe UI"/>
          <w:sz w:val="20"/>
        </w:rPr>
        <w:t xml:space="preserve">u </w:t>
      </w:r>
      <w:r w:rsidR="005525D0">
        <w:rPr>
          <w:rFonts w:ascii="Segoe UI" w:hAnsi="Segoe UI" w:cs="Segoe UI"/>
          <w:sz w:val="20"/>
        </w:rPr>
        <w:t xml:space="preserve">izvještajnom razdoblju </w:t>
      </w:r>
      <w:r w:rsidR="005525D0" w:rsidRPr="007D0E57">
        <w:rPr>
          <w:rFonts w:ascii="Segoe UI" w:hAnsi="Segoe UI" w:cs="Segoe UI"/>
          <w:sz w:val="20"/>
        </w:rPr>
        <w:t>prethodn</w:t>
      </w:r>
      <w:r w:rsidR="007D0E57" w:rsidRPr="007D0E57">
        <w:rPr>
          <w:rFonts w:ascii="Segoe UI" w:hAnsi="Segoe UI" w:cs="Segoe UI"/>
          <w:sz w:val="20"/>
        </w:rPr>
        <w:t>e</w:t>
      </w:r>
      <w:r w:rsidR="005525D0">
        <w:rPr>
          <w:rFonts w:ascii="Segoe UI" w:hAnsi="Segoe UI" w:cs="Segoe UI"/>
          <w:sz w:val="20"/>
        </w:rPr>
        <w:t xml:space="preserve"> godin</w:t>
      </w:r>
      <w:r w:rsidR="007D0E57">
        <w:rPr>
          <w:rFonts w:ascii="Segoe UI" w:hAnsi="Segoe UI" w:cs="Segoe UI"/>
          <w:sz w:val="20"/>
        </w:rPr>
        <w:t>e</w:t>
      </w:r>
      <w:r w:rsidR="005525D0">
        <w:rPr>
          <w:rFonts w:ascii="Segoe UI" w:hAnsi="Segoe UI" w:cs="Segoe UI"/>
          <w:sz w:val="20"/>
        </w:rPr>
        <w:t xml:space="preserve"> (šifra 3213), zatim, rashodi za usluge bilježe rast jer u izvještajnom razdoblju prethodne godine</w:t>
      </w:r>
      <w:r w:rsidR="00E47C80">
        <w:rPr>
          <w:rFonts w:ascii="Segoe UI" w:hAnsi="Segoe UI" w:cs="Segoe UI"/>
          <w:sz w:val="20"/>
        </w:rPr>
        <w:t xml:space="preserve"> za intelektualne i osobne usluge (šifra 3237) te komunalne usluge (šifra 3234)</w:t>
      </w:r>
      <w:r w:rsidR="006E39A4">
        <w:rPr>
          <w:rFonts w:ascii="Segoe UI" w:hAnsi="Segoe UI" w:cs="Segoe UI"/>
          <w:sz w:val="20"/>
        </w:rPr>
        <w:t xml:space="preserve"> nisu evidentirani troškovi tekućeg razdoblja koji nisu fakturirani</w:t>
      </w:r>
      <w:r w:rsidR="005525D0">
        <w:rPr>
          <w:rFonts w:ascii="Segoe UI" w:hAnsi="Segoe UI" w:cs="Segoe UI"/>
          <w:sz w:val="20"/>
        </w:rPr>
        <w:t>.</w:t>
      </w:r>
      <w:r w:rsidR="00E47C80">
        <w:rPr>
          <w:rFonts w:ascii="Segoe UI" w:hAnsi="Segoe UI" w:cs="Segoe UI"/>
          <w:sz w:val="20"/>
        </w:rPr>
        <w:t xml:space="preserve"> Povećanje zbog rasta cijena bilježe ostale usluge (šifra 3239), točnije usluge čišćenja, te premije osiguranja (šifra 3292). Smanjenje </w:t>
      </w:r>
      <w:r w:rsidR="00387BED">
        <w:rPr>
          <w:rFonts w:ascii="Segoe UI" w:hAnsi="Segoe UI" w:cs="Segoe UI"/>
          <w:sz w:val="20"/>
        </w:rPr>
        <w:t>je ostvareno kod</w:t>
      </w:r>
      <w:r w:rsidR="00E47C80">
        <w:rPr>
          <w:rFonts w:ascii="Segoe UI" w:hAnsi="Segoe UI" w:cs="Segoe UI"/>
          <w:sz w:val="20"/>
        </w:rPr>
        <w:t xml:space="preserve"> uslug</w:t>
      </w:r>
      <w:r w:rsidR="00387BED">
        <w:rPr>
          <w:rFonts w:ascii="Segoe UI" w:hAnsi="Segoe UI" w:cs="Segoe UI"/>
          <w:sz w:val="20"/>
        </w:rPr>
        <w:t>a tekućeg i investicijskog održavanja (šifra 3232),  usluge pošte (šifra 3231) i troškova energije zbog smanjene potrebe za navedenim uslugama u tekućem razdoblju, u odnosu na izvještajno razdoblje prethodne godine.</w:t>
      </w:r>
    </w:p>
    <w:p w14:paraId="02F98BD0" w14:textId="77777777" w:rsidR="00387BED" w:rsidRPr="002265A0" w:rsidRDefault="00387BED" w:rsidP="00122774">
      <w:pPr>
        <w:jc w:val="both"/>
        <w:rPr>
          <w:rFonts w:ascii="Segoe UI" w:hAnsi="Segoe UI" w:cs="Segoe UI"/>
          <w:sz w:val="20"/>
        </w:rPr>
      </w:pPr>
    </w:p>
    <w:p w14:paraId="7A4BF308" w14:textId="23ABDA61" w:rsidR="00122774" w:rsidRPr="00224717" w:rsidRDefault="00122774" w:rsidP="00122774">
      <w:pPr>
        <w:jc w:val="both"/>
        <w:rPr>
          <w:rFonts w:ascii="Segoe UI" w:hAnsi="Segoe UI" w:cs="Segoe UI"/>
          <w:b/>
          <w:sz w:val="20"/>
        </w:rPr>
      </w:pPr>
      <w:r w:rsidRPr="00224717">
        <w:rPr>
          <w:rFonts w:ascii="Segoe UI" w:hAnsi="Segoe UI" w:cs="Segoe UI"/>
          <w:b/>
          <w:sz w:val="20"/>
        </w:rPr>
        <w:t xml:space="preserve">Bilješka br. </w:t>
      </w:r>
      <w:r w:rsidR="001802AF">
        <w:rPr>
          <w:rFonts w:ascii="Segoe UI" w:hAnsi="Segoe UI" w:cs="Segoe UI"/>
          <w:b/>
          <w:sz w:val="20"/>
        </w:rPr>
        <w:t>8</w:t>
      </w:r>
      <w:r w:rsidRPr="00224717">
        <w:rPr>
          <w:rFonts w:ascii="Segoe UI" w:hAnsi="Segoe UI" w:cs="Segoe UI"/>
          <w:b/>
          <w:sz w:val="20"/>
        </w:rPr>
        <w:t xml:space="preserve"> – </w:t>
      </w:r>
      <w:r w:rsidR="00224717" w:rsidRPr="00224717">
        <w:rPr>
          <w:rFonts w:ascii="Segoe UI" w:hAnsi="Segoe UI" w:cs="Segoe UI"/>
          <w:b/>
          <w:sz w:val="20"/>
        </w:rPr>
        <w:t>šifra</w:t>
      </w:r>
      <w:r w:rsidRPr="00224717">
        <w:rPr>
          <w:rFonts w:ascii="Segoe UI" w:hAnsi="Segoe UI" w:cs="Segoe UI"/>
          <w:b/>
          <w:sz w:val="20"/>
        </w:rPr>
        <w:t xml:space="preserve"> </w:t>
      </w:r>
      <w:r w:rsidR="002C7261">
        <w:rPr>
          <w:rFonts w:ascii="Segoe UI" w:hAnsi="Segoe UI" w:cs="Segoe UI"/>
          <w:b/>
          <w:sz w:val="20"/>
        </w:rPr>
        <w:t>34</w:t>
      </w:r>
    </w:p>
    <w:p w14:paraId="615C2185" w14:textId="77777777" w:rsidR="0051478E" w:rsidRPr="002265A0" w:rsidRDefault="0051478E" w:rsidP="00122774">
      <w:pPr>
        <w:jc w:val="both"/>
        <w:rPr>
          <w:rFonts w:ascii="Segoe UI" w:hAnsi="Segoe UI" w:cs="Segoe UI"/>
          <w:b/>
          <w:sz w:val="20"/>
        </w:rPr>
      </w:pPr>
    </w:p>
    <w:p w14:paraId="2BF59E44" w14:textId="395E2A06" w:rsidR="00122774" w:rsidRDefault="00874195" w:rsidP="00122774">
      <w:pPr>
        <w:jc w:val="both"/>
        <w:rPr>
          <w:rFonts w:ascii="Segoe UI" w:hAnsi="Segoe UI" w:cs="Segoe UI"/>
          <w:sz w:val="20"/>
        </w:rPr>
      </w:pPr>
      <w:r w:rsidRPr="00874195">
        <w:rPr>
          <w:rFonts w:ascii="Segoe UI" w:hAnsi="Segoe UI" w:cs="Segoe UI"/>
          <w:sz w:val="20"/>
        </w:rPr>
        <w:t xml:space="preserve">Financijski rashodi iznose </w:t>
      </w:r>
      <w:r w:rsidR="00387BED" w:rsidRPr="00387BED">
        <w:rPr>
          <w:rFonts w:ascii="Segoe UI" w:hAnsi="Segoe UI" w:cs="Segoe UI"/>
          <w:sz w:val="20"/>
        </w:rPr>
        <w:t xml:space="preserve">23.239,54 </w:t>
      </w:r>
      <w:r w:rsidRPr="00874195">
        <w:rPr>
          <w:rFonts w:ascii="Segoe UI" w:hAnsi="Segoe UI" w:cs="Segoe UI"/>
          <w:sz w:val="20"/>
        </w:rPr>
        <w:t xml:space="preserve">EUR, a odnose se na kamate za primljene zajmove od drugih razina vlasti odnosno za zajmove Grada Rijeke te zajam od Agencije za pravni promet i posredovanje nekretninama u iznosu od </w:t>
      </w:r>
      <w:r w:rsidR="00387BED" w:rsidRPr="00387BED">
        <w:rPr>
          <w:rFonts w:ascii="Segoe UI" w:hAnsi="Segoe UI" w:cs="Segoe UI"/>
          <w:sz w:val="20"/>
        </w:rPr>
        <w:t xml:space="preserve">23.033,20 </w:t>
      </w:r>
      <w:r w:rsidRPr="00874195">
        <w:rPr>
          <w:rFonts w:ascii="Segoe UI" w:hAnsi="Segoe UI" w:cs="Segoe UI"/>
          <w:sz w:val="20"/>
        </w:rPr>
        <w:t xml:space="preserve">EUR (šifra 342) i ostale financijske rashode </w:t>
      </w:r>
      <w:r w:rsidR="00387BED" w:rsidRPr="00387BED">
        <w:rPr>
          <w:rFonts w:ascii="Segoe UI" w:hAnsi="Segoe UI" w:cs="Segoe UI"/>
          <w:sz w:val="20"/>
        </w:rPr>
        <w:t xml:space="preserve">206,34 </w:t>
      </w:r>
      <w:r w:rsidRPr="00874195">
        <w:rPr>
          <w:rFonts w:ascii="Segoe UI" w:hAnsi="Segoe UI" w:cs="Segoe UI"/>
          <w:sz w:val="20"/>
        </w:rPr>
        <w:t>EUR (šifra 343) koj</w:t>
      </w:r>
      <w:r w:rsidR="006A7D06">
        <w:rPr>
          <w:rFonts w:ascii="Segoe UI" w:hAnsi="Segoe UI" w:cs="Segoe UI"/>
          <w:sz w:val="20"/>
        </w:rPr>
        <w:t>i</w:t>
      </w:r>
      <w:r w:rsidRPr="00874195">
        <w:rPr>
          <w:rFonts w:ascii="Segoe UI" w:hAnsi="Segoe UI" w:cs="Segoe UI"/>
          <w:sz w:val="20"/>
        </w:rPr>
        <w:t xml:space="preserve"> se odnose na bankarske usluge i usluge platnog prometa. Financijski rashodi bilježe pad od </w:t>
      </w:r>
      <w:r w:rsidR="00387BED">
        <w:rPr>
          <w:rFonts w:ascii="Segoe UI" w:hAnsi="Segoe UI" w:cs="Segoe UI"/>
          <w:sz w:val="20"/>
        </w:rPr>
        <w:t>8,7</w:t>
      </w:r>
      <w:r w:rsidRPr="00874195">
        <w:rPr>
          <w:rFonts w:ascii="Segoe UI" w:hAnsi="Segoe UI" w:cs="Segoe UI"/>
          <w:sz w:val="20"/>
        </w:rPr>
        <w:t>% u odnosu na izvještajno razdoblje</w:t>
      </w:r>
      <w:r w:rsidR="00FC5279">
        <w:rPr>
          <w:rFonts w:ascii="Segoe UI" w:hAnsi="Segoe UI" w:cs="Segoe UI"/>
          <w:sz w:val="20"/>
        </w:rPr>
        <w:t xml:space="preserve"> </w:t>
      </w:r>
      <w:r w:rsidR="00FC5279" w:rsidRPr="00874195">
        <w:rPr>
          <w:rFonts w:ascii="Segoe UI" w:hAnsi="Segoe UI" w:cs="Segoe UI"/>
          <w:sz w:val="20"/>
        </w:rPr>
        <w:t>prethodn</w:t>
      </w:r>
      <w:r w:rsidR="00FC5279">
        <w:rPr>
          <w:rFonts w:ascii="Segoe UI" w:hAnsi="Segoe UI" w:cs="Segoe UI"/>
          <w:sz w:val="20"/>
        </w:rPr>
        <w:t>e godine</w:t>
      </w:r>
      <w:r w:rsidR="006A7D06">
        <w:rPr>
          <w:rFonts w:ascii="Segoe UI" w:hAnsi="Segoe UI" w:cs="Segoe UI"/>
          <w:sz w:val="20"/>
        </w:rPr>
        <w:t>,</w:t>
      </w:r>
      <w:r w:rsidRPr="00874195">
        <w:rPr>
          <w:rFonts w:ascii="Segoe UI" w:hAnsi="Segoe UI" w:cs="Segoe UI"/>
          <w:sz w:val="20"/>
        </w:rPr>
        <w:t xml:space="preserve"> što je u skladu s dinamikom povrata kamata Agenciji za pravni promet i posredovanje nekretninama, a koje su naplaćene od fizičkih osoba za tzv. III obrok i Grada Rijeke za robni kredit (vidi bilješku br. 2 i šifru 643). Bankarske usluge bilježe pad od </w:t>
      </w:r>
      <w:r w:rsidR="00387BED">
        <w:rPr>
          <w:rFonts w:ascii="Segoe UI" w:hAnsi="Segoe UI" w:cs="Segoe UI"/>
          <w:sz w:val="20"/>
        </w:rPr>
        <w:t>18,3</w:t>
      </w:r>
      <w:r w:rsidRPr="00874195">
        <w:rPr>
          <w:rFonts w:ascii="Segoe UI" w:hAnsi="Segoe UI" w:cs="Segoe UI"/>
          <w:sz w:val="20"/>
        </w:rPr>
        <w:t xml:space="preserve">% </w:t>
      </w:r>
      <w:r w:rsidR="00FC5279">
        <w:rPr>
          <w:rFonts w:ascii="Segoe UI" w:hAnsi="Segoe UI" w:cs="Segoe UI"/>
          <w:sz w:val="20"/>
        </w:rPr>
        <w:t>jer je u izvještajnom razdoblju prethodne godine plaćena naknada banci za zamjenu tokena nakon krađe u prostorijama Agencije.</w:t>
      </w:r>
    </w:p>
    <w:p w14:paraId="3A749E91" w14:textId="77777777" w:rsidR="00814054" w:rsidRPr="002265A0" w:rsidRDefault="00814054" w:rsidP="00122774">
      <w:pPr>
        <w:jc w:val="both"/>
        <w:rPr>
          <w:rFonts w:ascii="Segoe UI" w:hAnsi="Segoe UI" w:cs="Segoe UI"/>
          <w:sz w:val="20"/>
        </w:rPr>
      </w:pPr>
    </w:p>
    <w:p w14:paraId="08C559EB" w14:textId="5FA95E18" w:rsidR="00122774" w:rsidRDefault="00122774" w:rsidP="00122774">
      <w:pPr>
        <w:jc w:val="both"/>
        <w:rPr>
          <w:rFonts w:ascii="Segoe UI" w:hAnsi="Segoe UI" w:cs="Segoe UI"/>
          <w:b/>
          <w:sz w:val="20"/>
        </w:rPr>
      </w:pPr>
      <w:r w:rsidRPr="002265A0">
        <w:rPr>
          <w:rFonts w:ascii="Segoe UI" w:hAnsi="Segoe UI" w:cs="Segoe UI"/>
          <w:b/>
          <w:sz w:val="20"/>
        </w:rPr>
        <w:t xml:space="preserve">Bilješka br. </w:t>
      </w:r>
      <w:r w:rsidR="00387BED">
        <w:rPr>
          <w:rFonts w:ascii="Segoe UI" w:hAnsi="Segoe UI" w:cs="Segoe UI"/>
          <w:b/>
          <w:sz w:val="20"/>
        </w:rPr>
        <w:t>9</w:t>
      </w:r>
      <w:r w:rsidRPr="002265A0">
        <w:rPr>
          <w:rFonts w:ascii="Segoe UI" w:hAnsi="Segoe UI" w:cs="Segoe UI"/>
          <w:b/>
          <w:sz w:val="20"/>
        </w:rPr>
        <w:t xml:space="preserve"> – </w:t>
      </w:r>
      <w:r w:rsidR="001A1099">
        <w:rPr>
          <w:rFonts w:ascii="Segoe UI" w:hAnsi="Segoe UI" w:cs="Segoe UI"/>
          <w:b/>
          <w:sz w:val="20"/>
        </w:rPr>
        <w:t xml:space="preserve">šifra </w:t>
      </w:r>
      <w:r w:rsidR="00841616">
        <w:rPr>
          <w:rFonts w:ascii="Segoe UI" w:hAnsi="Segoe UI" w:cs="Segoe UI"/>
          <w:b/>
          <w:sz w:val="20"/>
        </w:rPr>
        <w:t>Z005-</w:t>
      </w:r>
      <w:r w:rsidR="00DD75AE">
        <w:rPr>
          <w:rFonts w:ascii="Segoe UI" w:hAnsi="Segoe UI" w:cs="Segoe UI"/>
          <w:b/>
          <w:sz w:val="20"/>
        </w:rPr>
        <w:t>92211</w:t>
      </w:r>
    </w:p>
    <w:p w14:paraId="52EC2141" w14:textId="77777777" w:rsidR="00064802" w:rsidRPr="002265A0" w:rsidRDefault="00064802" w:rsidP="00122774">
      <w:pPr>
        <w:jc w:val="both"/>
        <w:rPr>
          <w:rFonts w:ascii="Segoe UI" w:hAnsi="Segoe UI" w:cs="Segoe UI"/>
          <w:b/>
          <w:sz w:val="20"/>
        </w:rPr>
      </w:pPr>
    </w:p>
    <w:p w14:paraId="7BE97020" w14:textId="36298E19" w:rsidR="00B445BF" w:rsidRDefault="00DD75AE" w:rsidP="00122774">
      <w:pPr>
        <w:jc w:val="both"/>
        <w:rPr>
          <w:rFonts w:ascii="Segoe UI" w:hAnsi="Segoe UI" w:cs="Segoe UI"/>
          <w:bCs/>
          <w:sz w:val="20"/>
        </w:rPr>
      </w:pPr>
      <w:r>
        <w:rPr>
          <w:rFonts w:ascii="Segoe UI" w:hAnsi="Segoe UI" w:cs="Segoe UI"/>
          <w:bCs/>
          <w:sz w:val="20"/>
        </w:rPr>
        <w:t xml:space="preserve">Ukupni rashodi poslovanja </w:t>
      </w:r>
      <w:r w:rsidR="0050664B">
        <w:rPr>
          <w:rFonts w:ascii="Segoe UI" w:hAnsi="Segoe UI" w:cs="Segoe UI"/>
          <w:bCs/>
          <w:sz w:val="20"/>
        </w:rPr>
        <w:t xml:space="preserve">u izvještajnom razdoblju iznose </w:t>
      </w:r>
      <w:r w:rsidR="00FC5279" w:rsidRPr="00FC5279">
        <w:rPr>
          <w:rFonts w:ascii="Segoe UI" w:hAnsi="Segoe UI" w:cs="Segoe UI"/>
          <w:bCs/>
          <w:sz w:val="20"/>
        </w:rPr>
        <w:t xml:space="preserve">78.555,43 </w:t>
      </w:r>
      <w:r w:rsidR="0050664B">
        <w:rPr>
          <w:rFonts w:ascii="Segoe UI" w:hAnsi="Segoe UI" w:cs="Segoe UI"/>
          <w:bCs/>
          <w:sz w:val="20"/>
        </w:rPr>
        <w:t>EUR (šifra Z005</w:t>
      </w:r>
      <w:r w:rsidR="000D374A">
        <w:rPr>
          <w:rFonts w:ascii="Segoe UI" w:hAnsi="Segoe UI" w:cs="Segoe UI"/>
          <w:bCs/>
          <w:sz w:val="20"/>
        </w:rPr>
        <w:t>)</w:t>
      </w:r>
      <w:r w:rsidR="005B5D6B">
        <w:rPr>
          <w:rFonts w:ascii="Segoe UI" w:hAnsi="Segoe UI" w:cs="Segoe UI"/>
          <w:bCs/>
          <w:sz w:val="20"/>
        </w:rPr>
        <w:t xml:space="preserve"> i </w:t>
      </w:r>
      <w:r w:rsidR="00FC5279">
        <w:rPr>
          <w:rFonts w:ascii="Segoe UI" w:hAnsi="Segoe UI" w:cs="Segoe UI"/>
          <w:bCs/>
          <w:sz w:val="20"/>
        </w:rPr>
        <w:t>veći</w:t>
      </w:r>
      <w:r w:rsidR="005B5D6B">
        <w:rPr>
          <w:rFonts w:ascii="Segoe UI" w:hAnsi="Segoe UI" w:cs="Segoe UI"/>
          <w:bCs/>
          <w:sz w:val="20"/>
        </w:rPr>
        <w:t xml:space="preserve"> su za </w:t>
      </w:r>
      <w:r w:rsidR="00FC5279">
        <w:rPr>
          <w:rFonts w:ascii="Segoe UI" w:hAnsi="Segoe UI" w:cs="Segoe UI"/>
          <w:bCs/>
          <w:sz w:val="20"/>
        </w:rPr>
        <w:t>12,9</w:t>
      </w:r>
      <w:r w:rsidR="005B5D6B">
        <w:rPr>
          <w:rFonts w:ascii="Segoe UI" w:hAnsi="Segoe UI" w:cs="Segoe UI"/>
          <w:bCs/>
          <w:sz w:val="20"/>
        </w:rPr>
        <w:t>%</w:t>
      </w:r>
      <w:r w:rsidR="005B5D6B" w:rsidRPr="005B5D6B">
        <w:t xml:space="preserve"> </w:t>
      </w:r>
      <w:r w:rsidR="005B5D6B" w:rsidRPr="005B5D6B">
        <w:rPr>
          <w:rFonts w:ascii="Segoe UI" w:hAnsi="Segoe UI" w:cs="Segoe UI"/>
          <w:bCs/>
          <w:sz w:val="20"/>
        </w:rPr>
        <w:t xml:space="preserve">u odnosu </w:t>
      </w:r>
      <w:r w:rsidR="00FC5279">
        <w:rPr>
          <w:rFonts w:ascii="Segoe UI" w:hAnsi="Segoe UI" w:cs="Segoe UI"/>
          <w:bCs/>
          <w:sz w:val="20"/>
        </w:rPr>
        <w:t xml:space="preserve">na ostvareno u izvještajnom </w:t>
      </w:r>
      <w:r w:rsidR="005B5D6B" w:rsidRPr="005B5D6B">
        <w:rPr>
          <w:rFonts w:ascii="Segoe UI" w:hAnsi="Segoe UI" w:cs="Segoe UI"/>
          <w:bCs/>
          <w:sz w:val="20"/>
        </w:rPr>
        <w:t>razdoblj</w:t>
      </w:r>
      <w:r w:rsidR="00FC5279">
        <w:rPr>
          <w:rFonts w:ascii="Segoe UI" w:hAnsi="Segoe UI" w:cs="Segoe UI"/>
          <w:bCs/>
          <w:sz w:val="20"/>
        </w:rPr>
        <w:t>u</w:t>
      </w:r>
      <w:r w:rsidR="005B5D6B" w:rsidRPr="005B5D6B">
        <w:rPr>
          <w:rFonts w:ascii="Segoe UI" w:hAnsi="Segoe UI" w:cs="Segoe UI"/>
          <w:bCs/>
          <w:sz w:val="20"/>
        </w:rPr>
        <w:t xml:space="preserve"> prethodne godine kao posljedica obrazloženih promjena</w:t>
      </w:r>
      <w:r w:rsidR="000D374A">
        <w:rPr>
          <w:rFonts w:ascii="Segoe UI" w:hAnsi="Segoe UI" w:cs="Segoe UI"/>
          <w:bCs/>
          <w:sz w:val="20"/>
        </w:rPr>
        <w:t xml:space="preserve">. </w:t>
      </w:r>
      <w:r w:rsidR="00814054" w:rsidRPr="00814054">
        <w:rPr>
          <w:rFonts w:ascii="Segoe UI" w:hAnsi="Segoe UI" w:cs="Segoe UI"/>
          <w:bCs/>
          <w:sz w:val="20"/>
        </w:rPr>
        <w:t xml:space="preserve">Rezultat od poslovanja u izvještajnom razdoblju prikazuje </w:t>
      </w:r>
      <w:r w:rsidR="00FC5279">
        <w:rPr>
          <w:rFonts w:ascii="Segoe UI" w:hAnsi="Segoe UI" w:cs="Segoe UI"/>
          <w:bCs/>
          <w:sz w:val="20"/>
        </w:rPr>
        <w:t>manjak</w:t>
      </w:r>
      <w:r w:rsidR="00814054" w:rsidRPr="00814054">
        <w:rPr>
          <w:rFonts w:ascii="Segoe UI" w:hAnsi="Segoe UI" w:cs="Segoe UI"/>
          <w:bCs/>
          <w:sz w:val="20"/>
        </w:rPr>
        <w:t xml:space="preserve"> prihoda poslovanja u iznosu </w:t>
      </w:r>
      <w:r w:rsidR="00814054" w:rsidRPr="00814054">
        <w:rPr>
          <w:rFonts w:ascii="Segoe UI" w:hAnsi="Segoe UI" w:cs="Segoe UI"/>
          <w:bCs/>
          <w:sz w:val="20"/>
        </w:rPr>
        <w:lastRenderedPageBreak/>
        <w:t xml:space="preserve">od </w:t>
      </w:r>
      <w:r w:rsidR="00FC5279" w:rsidRPr="00FC5279">
        <w:rPr>
          <w:rFonts w:ascii="Segoe UI" w:hAnsi="Segoe UI" w:cs="Segoe UI"/>
          <w:bCs/>
          <w:sz w:val="20"/>
        </w:rPr>
        <w:t xml:space="preserve">4.567,44 </w:t>
      </w:r>
      <w:r w:rsidR="00633CFC">
        <w:rPr>
          <w:rFonts w:ascii="Segoe UI" w:hAnsi="Segoe UI" w:cs="Segoe UI"/>
          <w:bCs/>
          <w:sz w:val="20"/>
        </w:rPr>
        <w:t xml:space="preserve">(šifra </w:t>
      </w:r>
      <w:r w:rsidR="00FC5279">
        <w:rPr>
          <w:rFonts w:ascii="Segoe UI" w:hAnsi="Segoe UI" w:cs="Segoe UI"/>
          <w:bCs/>
          <w:sz w:val="20"/>
        </w:rPr>
        <w:t>Y</w:t>
      </w:r>
      <w:r w:rsidR="004302FA">
        <w:rPr>
          <w:rFonts w:ascii="Segoe UI" w:hAnsi="Segoe UI" w:cs="Segoe UI"/>
          <w:bCs/>
          <w:sz w:val="20"/>
        </w:rPr>
        <w:t>001)</w:t>
      </w:r>
      <w:r w:rsidR="00814054" w:rsidRPr="00814054">
        <w:rPr>
          <w:rFonts w:ascii="Segoe UI" w:hAnsi="Segoe UI" w:cs="Segoe UI"/>
          <w:bCs/>
          <w:sz w:val="20"/>
        </w:rPr>
        <w:t xml:space="preserve">. </w:t>
      </w:r>
      <w:r w:rsidR="00FC5279">
        <w:rPr>
          <w:rFonts w:ascii="Segoe UI" w:hAnsi="Segoe UI" w:cs="Segoe UI"/>
          <w:bCs/>
          <w:sz w:val="20"/>
        </w:rPr>
        <w:t>Manjak</w:t>
      </w:r>
      <w:r w:rsidR="00814054" w:rsidRPr="00814054">
        <w:rPr>
          <w:rFonts w:ascii="Segoe UI" w:hAnsi="Segoe UI" w:cs="Segoe UI"/>
          <w:bCs/>
          <w:sz w:val="20"/>
        </w:rPr>
        <w:t xml:space="preserve"> proizlazi iz </w:t>
      </w:r>
      <w:r w:rsidR="00FC5279">
        <w:rPr>
          <w:rFonts w:ascii="Segoe UI" w:hAnsi="Segoe UI" w:cs="Segoe UI"/>
          <w:bCs/>
          <w:sz w:val="20"/>
        </w:rPr>
        <w:t>povećanja</w:t>
      </w:r>
      <w:r w:rsidR="00814054" w:rsidRPr="00814054">
        <w:rPr>
          <w:rFonts w:ascii="Segoe UI" w:hAnsi="Segoe UI" w:cs="Segoe UI"/>
          <w:bCs/>
          <w:sz w:val="20"/>
        </w:rPr>
        <w:t xml:space="preserve"> rashoda poslovanja, što je detaljno obrazloženo u bilješkama iznad, </w:t>
      </w:r>
      <w:r w:rsidR="00FC5279">
        <w:rPr>
          <w:rFonts w:ascii="Segoe UI" w:hAnsi="Segoe UI" w:cs="Segoe UI"/>
          <w:bCs/>
          <w:sz w:val="20"/>
        </w:rPr>
        <w:t>te je dio rashoda poslovanja pokriven prenesenim viškom</w:t>
      </w:r>
      <w:r w:rsidR="00E7624D">
        <w:rPr>
          <w:rFonts w:ascii="Segoe UI" w:hAnsi="Segoe UI" w:cs="Segoe UI"/>
          <w:bCs/>
          <w:sz w:val="20"/>
        </w:rPr>
        <w:t xml:space="preserve"> od prihoda poslovanja</w:t>
      </w:r>
      <w:r w:rsidR="00814054" w:rsidRPr="00814054">
        <w:rPr>
          <w:rFonts w:ascii="Segoe UI" w:hAnsi="Segoe UI" w:cs="Segoe UI"/>
          <w:bCs/>
          <w:sz w:val="20"/>
        </w:rPr>
        <w:t xml:space="preserve">. </w:t>
      </w:r>
      <w:r w:rsidR="00512906">
        <w:rPr>
          <w:rFonts w:ascii="Segoe UI" w:hAnsi="Segoe UI" w:cs="Segoe UI"/>
          <w:bCs/>
          <w:sz w:val="20"/>
        </w:rPr>
        <w:t>Višak prihoda poslovanja</w:t>
      </w:r>
      <w:r w:rsidR="00B02204">
        <w:rPr>
          <w:rFonts w:ascii="Segoe UI" w:hAnsi="Segoe UI" w:cs="Segoe UI"/>
          <w:bCs/>
          <w:sz w:val="20"/>
        </w:rPr>
        <w:t xml:space="preserve"> - preneseni</w:t>
      </w:r>
      <w:r w:rsidR="00512906">
        <w:rPr>
          <w:rFonts w:ascii="Segoe UI" w:hAnsi="Segoe UI" w:cs="Segoe UI"/>
          <w:bCs/>
          <w:sz w:val="20"/>
        </w:rPr>
        <w:t xml:space="preserve"> </w:t>
      </w:r>
      <w:r w:rsidR="00B02204">
        <w:rPr>
          <w:rFonts w:ascii="Segoe UI" w:hAnsi="Segoe UI" w:cs="Segoe UI"/>
          <w:bCs/>
          <w:sz w:val="20"/>
        </w:rPr>
        <w:t>(</w:t>
      </w:r>
      <w:r w:rsidR="00512906">
        <w:rPr>
          <w:rFonts w:ascii="Segoe UI" w:hAnsi="Segoe UI" w:cs="Segoe UI"/>
          <w:bCs/>
          <w:sz w:val="20"/>
        </w:rPr>
        <w:t xml:space="preserve">šifra </w:t>
      </w:r>
      <w:r w:rsidR="00B02204">
        <w:rPr>
          <w:rFonts w:ascii="Segoe UI" w:hAnsi="Segoe UI" w:cs="Segoe UI"/>
          <w:bCs/>
          <w:sz w:val="20"/>
        </w:rPr>
        <w:t xml:space="preserve">92211) iznosi </w:t>
      </w:r>
      <w:r w:rsidR="00E7624D" w:rsidRPr="00E7624D">
        <w:rPr>
          <w:rFonts w:ascii="Segoe UI" w:hAnsi="Segoe UI" w:cs="Segoe UI"/>
          <w:bCs/>
          <w:sz w:val="20"/>
        </w:rPr>
        <w:t xml:space="preserve">176.395,03 </w:t>
      </w:r>
      <w:r w:rsidR="00B02204">
        <w:rPr>
          <w:rFonts w:ascii="Segoe UI" w:hAnsi="Segoe UI" w:cs="Segoe UI"/>
          <w:bCs/>
          <w:sz w:val="20"/>
        </w:rPr>
        <w:t>EUR te je izm</w:t>
      </w:r>
      <w:r w:rsidR="00AF176B">
        <w:rPr>
          <w:rFonts w:ascii="Segoe UI" w:hAnsi="Segoe UI" w:cs="Segoe UI"/>
          <w:bCs/>
          <w:sz w:val="20"/>
        </w:rPr>
        <w:t>i</w:t>
      </w:r>
      <w:r w:rsidR="00B02204">
        <w:rPr>
          <w:rFonts w:ascii="Segoe UI" w:hAnsi="Segoe UI" w:cs="Segoe UI"/>
          <w:bCs/>
          <w:sz w:val="20"/>
        </w:rPr>
        <w:t xml:space="preserve">jenjen </w:t>
      </w:r>
      <w:r w:rsidR="00C675A2">
        <w:rPr>
          <w:rFonts w:ascii="Segoe UI" w:hAnsi="Segoe UI" w:cs="Segoe UI"/>
          <w:bCs/>
          <w:sz w:val="20"/>
        </w:rPr>
        <w:t>temeljem odluke o rasporedu rezultata</w:t>
      </w:r>
      <w:r w:rsidR="00231704">
        <w:rPr>
          <w:rFonts w:ascii="Segoe UI" w:hAnsi="Segoe UI" w:cs="Segoe UI"/>
          <w:bCs/>
          <w:sz w:val="20"/>
        </w:rPr>
        <w:t xml:space="preserve">. </w:t>
      </w:r>
      <w:r w:rsidR="00746024" w:rsidRPr="00746024">
        <w:rPr>
          <w:rFonts w:ascii="Segoe UI" w:hAnsi="Segoe UI" w:cs="Segoe UI"/>
          <w:bCs/>
          <w:sz w:val="20"/>
        </w:rPr>
        <w:t xml:space="preserve">Višak prihoda poslovanja - preneseni je na početku izvještajnog razdoblja iznosio </w:t>
      </w:r>
      <w:r w:rsidR="00E7624D">
        <w:rPr>
          <w:rFonts w:ascii="Segoe UI" w:hAnsi="Segoe UI" w:cs="Segoe UI"/>
          <w:bCs/>
          <w:sz w:val="20"/>
        </w:rPr>
        <w:t>183.506,39</w:t>
      </w:r>
      <w:r w:rsidR="00746024" w:rsidRPr="00746024">
        <w:rPr>
          <w:rFonts w:ascii="Segoe UI" w:hAnsi="Segoe UI" w:cs="Segoe UI"/>
          <w:bCs/>
          <w:sz w:val="20"/>
        </w:rPr>
        <w:t xml:space="preserve"> EUR, a nakon odluke o rasporedu rezultata i umanjenja u iznosu od </w:t>
      </w:r>
      <w:r w:rsidR="00E7624D">
        <w:rPr>
          <w:rFonts w:ascii="Segoe UI" w:hAnsi="Segoe UI" w:cs="Segoe UI"/>
          <w:bCs/>
          <w:sz w:val="20"/>
        </w:rPr>
        <w:t xml:space="preserve">7.111,36 </w:t>
      </w:r>
      <w:r w:rsidR="00746024" w:rsidRPr="00746024">
        <w:rPr>
          <w:rFonts w:ascii="Segoe UI" w:hAnsi="Segoe UI" w:cs="Segoe UI"/>
          <w:bCs/>
          <w:sz w:val="20"/>
        </w:rPr>
        <w:t>EUR</w:t>
      </w:r>
      <w:r w:rsidR="00E7624D">
        <w:rPr>
          <w:rFonts w:ascii="Segoe UI" w:hAnsi="Segoe UI" w:cs="Segoe UI"/>
          <w:bCs/>
          <w:sz w:val="20"/>
        </w:rPr>
        <w:t xml:space="preserve"> čime su pokriveni manjkovi od nefinancijske imovine</w:t>
      </w:r>
      <w:r w:rsidR="00746024" w:rsidRPr="00746024">
        <w:rPr>
          <w:rFonts w:ascii="Segoe UI" w:hAnsi="Segoe UI" w:cs="Segoe UI"/>
          <w:bCs/>
          <w:sz w:val="20"/>
        </w:rPr>
        <w:t xml:space="preserve">, na kraju izvještajnog razdoblja iznosi </w:t>
      </w:r>
      <w:r w:rsidR="00E7624D" w:rsidRPr="00E7624D">
        <w:rPr>
          <w:rFonts w:ascii="Segoe UI" w:hAnsi="Segoe UI" w:cs="Segoe UI"/>
          <w:bCs/>
          <w:sz w:val="20"/>
        </w:rPr>
        <w:t xml:space="preserve">176.395,03 </w:t>
      </w:r>
      <w:r w:rsidR="00746024" w:rsidRPr="00746024">
        <w:rPr>
          <w:rFonts w:ascii="Segoe UI" w:hAnsi="Segoe UI" w:cs="Segoe UI"/>
          <w:bCs/>
          <w:sz w:val="20"/>
        </w:rPr>
        <w:t>EUR.</w:t>
      </w:r>
    </w:p>
    <w:p w14:paraId="1F51EE8B" w14:textId="77777777" w:rsidR="00961609" w:rsidRDefault="00961609" w:rsidP="00122774">
      <w:pPr>
        <w:jc w:val="both"/>
        <w:rPr>
          <w:rFonts w:ascii="Segoe UI" w:hAnsi="Segoe UI" w:cs="Segoe UI"/>
          <w:b/>
          <w:sz w:val="20"/>
        </w:rPr>
      </w:pPr>
    </w:p>
    <w:p w14:paraId="247F6915" w14:textId="2C36FEDD" w:rsidR="00122774" w:rsidRPr="002265A0" w:rsidRDefault="00122774" w:rsidP="00122774">
      <w:pPr>
        <w:jc w:val="both"/>
        <w:rPr>
          <w:rFonts w:ascii="Segoe UI" w:hAnsi="Segoe UI" w:cs="Segoe UI"/>
          <w:b/>
          <w:sz w:val="20"/>
        </w:rPr>
      </w:pPr>
      <w:r w:rsidRPr="002265A0">
        <w:rPr>
          <w:rFonts w:ascii="Segoe UI" w:hAnsi="Segoe UI" w:cs="Segoe UI"/>
          <w:b/>
          <w:sz w:val="20"/>
        </w:rPr>
        <w:t xml:space="preserve">Bilješka br. </w:t>
      </w:r>
      <w:r w:rsidR="00814054">
        <w:rPr>
          <w:rFonts w:ascii="Segoe UI" w:hAnsi="Segoe UI" w:cs="Segoe UI"/>
          <w:b/>
          <w:sz w:val="20"/>
        </w:rPr>
        <w:t>1</w:t>
      </w:r>
      <w:r w:rsidR="00E7624D">
        <w:rPr>
          <w:rFonts w:ascii="Segoe UI" w:hAnsi="Segoe UI" w:cs="Segoe UI"/>
          <w:b/>
          <w:sz w:val="20"/>
        </w:rPr>
        <w:t>0</w:t>
      </w:r>
      <w:r w:rsidRPr="002265A0">
        <w:rPr>
          <w:rFonts w:ascii="Segoe UI" w:hAnsi="Segoe UI" w:cs="Segoe UI"/>
          <w:b/>
          <w:sz w:val="20"/>
        </w:rPr>
        <w:t xml:space="preserve"> – </w:t>
      </w:r>
      <w:r w:rsidR="00FF2AD8">
        <w:rPr>
          <w:rFonts w:ascii="Segoe UI" w:hAnsi="Segoe UI" w:cs="Segoe UI"/>
          <w:b/>
          <w:sz w:val="20"/>
        </w:rPr>
        <w:t>šifra 7</w:t>
      </w:r>
      <w:r w:rsidR="00E7624D">
        <w:rPr>
          <w:rFonts w:ascii="Segoe UI" w:hAnsi="Segoe UI" w:cs="Segoe UI"/>
          <w:b/>
          <w:sz w:val="20"/>
        </w:rPr>
        <w:t xml:space="preserve"> i šifra 4</w:t>
      </w:r>
    </w:p>
    <w:p w14:paraId="46EF0BBE" w14:textId="77777777" w:rsidR="00122774" w:rsidRPr="002265A0" w:rsidRDefault="00122774" w:rsidP="00122774">
      <w:pPr>
        <w:jc w:val="both"/>
        <w:rPr>
          <w:rFonts w:ascii="Segoe UI" w:hAnsi="Segoe UI" w:cs="Segoe UI"/>
          <w:b/>
          <w:sz w:val="20"/>
        </w:rPr>
      </w:pPr>
    </w:p>
    <w:p w14:paraId="2CF718A6" w14:textId="44C7B306" w:rsidR="00122774" w:rsidRDefault="00814054" w:rsidP="00122774">
      <w:pPr>
        <w:jc w:val="both"/>
        <w:rPr>
          <w:rFonts w:ascii="Segoe UI" w:hAnsi="Segoe UI" w:cs="Segoe UI"/>
          <w:sz w:val="20"/>
        </w:rPr>
      </w:pPr>
      <w:r w:rsidRPr="00814054">
        <w:rPr>
          <w:rFonts w:ascii="Segoe UI" w:hAnsi="Segoe UI" w:cs="Segoe UI"/>
          <w:sz w:val="20"/>
        </w:rPr>
        <w:t xml:space="preserve">U </w:t>
      </w:r>
      <w:r w:rsidR="00E7624D">
        <w:rPr>
          <w:rFonts w:ascii="Segoe UI" w:hAnsi="Segoe UI" w:cs="Segoe UI"/>
          <w:sz w:val="20"/>
        </w:rPr>
        <w:t>tekućem</w:t>
      </w:r>
      <w:r w:rsidRPr="00814054">
        <w:rPr>
          <w:rFonts w:ascii="Segoe UI" w:hAnsi="Segoe UI" w:cs="Segoe UI"/>
          <w:sz w:val="20"/>
        </w:rPr>
        <w:t xml:space="preserve"> izvještajnom razdoblju Agencija nije imala prihoda od prodaje nefinancijske imovine</w:t>
      </w:r>
      <w:r w:rsidR="00E7624D">
        <w:rPr>
          <w:rFonts w:ascii="Segoe UI" w:hAnsi="Segoe UI" w:cs="Segoe UI"/>
          <w:sz w:val="20"/>
        </w:rPr>
        <w:t xml:space="preserve"> (šifra 7) kao ni rashoda za nabavu nefinancijske imovine (šifra 4).</w:t>
      </w:r>
    </w:p>
    <w:p w14:paraId="0C142E18" w14:textId="77777777" w:rsidR="00814054" w:rsidRPr="002265A0" w:rsidRDefault="00814054" w:rsidP="00122774">
      <w:pPr>
        <w:jc w:val="both"/>
        <w:rPr>
          <w:rFonts w:ascii="Segoe UI" w:hAnsi="Segoe UI" w:cs="Segoe UI"/>
          <w:sz w:val="20"/>
        </w:rPr>
      </w:pPr>
    </w:p>
    <w:p w14:paraId="147F4800" w14:textId="532EC59D" w:rsidR="00122774" w:rsidRDefault="00122774" w:rsidP="00122774">
      <w:pPr>
        <w:jc w:val="both"/>
        <w:rPr>
          <w:rFonts w:ascii="Segoe UI" w:hAnsi="Segoe UI" w:cs="Segoe UI"/>
          <w:b/>
          <w:sz w:val="20"/>
        </w:rPr>
      </w:pPr>
      <w:r w:rsidRPr="002265A0">
        <w:rPr>
          <w:rFonts w:ascii="Segoe UI" w:hAnsi="Segoe UI" w:cs="Segoe UI"/>
          <w:b/>
          <w:sz w:val="20"/>
        </w:rPr>
        <w:t>Bilješka br. 1</w:t>
      </w:r>
      <w:r w:rsidR="00E7624D">
        <w:rPr>
          <w:rFonts w:ascii="Segoe UI" w:hAnsi="Segoe UI" w:cs="Segoe UI"/>
          <w:b/>
          <w:sz w:val="20"/>
        </w:rPr>
        <w:t>1</w:t>
      </w:r>
      <w:r w:rsidRPr="002265A0">
        <w:rPr>
          <w:rFonts w:ascii="Segoe UI" w:hAnsi="Segoe UI" w:cs="Segoe UI"/>
          <w:b/>
          <w:sz w:val="20"/>
        </w:rPr>
        <w:t xml:space="preserve"> – </w:t>
      </w:r>
      <w:r w:rsidR="00F628E8">
        <w:rPr>
          <w:rFonts w:ascii="Segoe UI" w:hAnsi="Segoe UI" w:cs="Segoe UI"/>
          <w:b/>
          <w:sz w:val="20"/>
        </w:rPr>
        <w:t xml:space="preserve">šifra </w:t>
      </w:r>
      <w:r w:rsidR="000F4BBE">
        <w:rPr>
          <w:rFonts w:ascii="Segoe UI" w:hAnsi="Segoe UI" w:cs="Segoe UI"/>
          <w:b/>
          <w:sz w:val="20"/>
        </w:rPr>
        <w:t>92212</w:t>
      </w:r>
      <w:r w:rsidR="00207BB9">
        <w:rPr>
          <w:rFonts w:ascii="Segoe UI" w:hAnsi="Segoe UI" w:cs="Segoe UI"/>
          <w:b/>
          <w:sz w:val="20"/>
        </w:rPr>
        <w:t xml:space="preserve"> do šifra Y004</w:t>
      </w:r>
    </w:p>
    <w:p w14:paraId="32449947" w14:textId="77777777" w:rsidR="000C017A" w:rsidRPr="002265A0" w:rsidRDefault="000C017A" w:rsidP="00122774">
      <w:pPr>
        <w:jc w:val="both"/>
        <w:rPr>
          <w:rFonts w:ascii="Segoe UI" w:hAnsi="Segoe UI" w:cs="Segoe UI"/>
          <w:sz w:val="20"/>
        </w:rPr>
      </w:pPr>
    </w:p>
    <w:p w14:paraId="71F9DFBE" w14:textId="43E69A2E" w:rsidR="00122774" w:rsidRPr="002265A0" w:rsidRDefault="000C017A" w:rsidP="00122774">
      <w:pPr>
        <w:jc w:val="both"/>
        <w:rPr>
          <w:rFonts w:ascii="Segoe UI" w:hAnsi="Segoe UI" w:cs="Segoe UI"/>
          <w:sz w:val="20"/>
        </w:rPr>
      </w:pPr>
      <w:r w:rsidRPr="000C017A">
        <w:rPr>
          <w:rFonts w:ascii="Segoe UI" w:hAnsi="Segoe UI" w:cs="Segoe UI"/>
          <w:sz w:val="20"/>
        </w:rPr>
        <w:t>Višak prihoda od nefinancijske imovine – preneseni iznosi 4.747,14 EUR (šifra 92212) nakon izmjene izvršenom temeljem odluke o raspodjeli rezultata</w:t>
      </w:r>
      <w:r w:rsidR="005101DC">
        <w:rPr>
          <w:rFonts w:ascii="Segoe UI" w:hAnsi="Segoe UI" w:cs="Segoe UI"/>
          <w:sz w:val="20"/>
        </w:rPr>
        <w:t xml:space="preserve">. </w:t>
      </w:r>
      <w:r w:rsidR="00207BB9">
        <w:rPr>
          <w:rFonts w:ascii="Segoe UI" w:hAnsi="Segoe UI" w:cs="Segoe UI"/>
          <w:sz w:val="20"/>
        </w:rPr>
        <w:t xml:space="preserve">Ukupni prihodi ostvareni tekućem izvještajnom razdoblju iznose </w:t>
      </w:r>
      <w:r w:rsidR="00207BB9" w:rsidRPr="00207BB9">
        <w:rPr>
          <w:rFonts w:ascii="Segoe UI" w:hAnsi="Segoe UI" w:cs="Segoe UI"/>
          <w:sz w:val="20"/>
        </w:rPr>
        <w:t>73.987,99</w:t>
      </w:r>
      <w:r w:rsidR="00207BB9">
        <w:rPr>
          <w:rFonts w:ascii="Segoe UI" w:hAnsi="Segoe UI" w:cs="Segoe UI"/>
          <w:sz w:val="20"/>
        </w:rPr>
        <w:t xml:space="preserve"> EUR (šifra X067), dok ukupni rashodi iznose </w:t>
      </w:r>
      <w:r w:rsidR="00207BB9" w:rsidRPr="00207BB9">
        <w:rPr>
          <w:rFonts w:ascii="Segoe UI" w:hAnsi="Segoe UI" w:cs="Segoe UI"/>
          <w:sz w:val="20"/>
        </w:rPr>
        <w:t>78.555,43</w:t>
      </w:r>
      <w:r w:rsidR="00207BB9">
        <w:rPr>
          <w:rFonts w:ascii="Segoe UI" w:hAnsi="Segoe UI" w:cs="Segoe UI"/>
          <w:sz w:val="20"/>
        </w:rPr>
        <w:t xml:space="preserve"> EUR (šifra Y034)</w:t>
      </w:r>
      <w:r w:rsidR="005101DC">
        <w:rPr>
          <w:rFonts w:ascii="Segoe UI" w:hAnsi="Segoe UI" w:cs="Segoe UI"/>
          <w:sz w:val="20"/>
        </w:rPr>
        <w:t xml:space="preserve">, te je ukupan manjak prihoda </w:t>
      </w:r>
      <w:r w:rsidR="005101DC" w:rsidRPr="005101DC">
        <w:rPr>
          <w:rFonts w:ascii="Segoe UI" w:hAnsi="Segoe UI" w:cs="Segoe UI"/>
          <w:sz w:val="20"/>
        </w:rPr>
        <w:t>4.567,44</w:t>
      </w:r>
      <w:r w:rsidR="005101DC">
        <w:rPr>
          <w:rFonts w:ascii="Segoe UI" w:hAnsi="Segoe UI" w:cs="Segoe UI"/>
          <w:sz w:val="20"/>
        </w:rPr>
        <w:t xml:space="preserve"> (Y004) (za pojašnjenja odstupanja vidi bilješke 1 i 9).</w:t>
      </w:r>
    </w:p>
    <w:p w14:paraId="56A4A07A" w14:textId="77777777" w:rsidR="00814054" w:rsidRPr="002265A0" w:rsidRDefault="00814054" w:rsidP="00122774">
      <w:pPr>
        <w:jc w:val="both"/>
        <w:rPr>
          <w:rFonts w:ascii="Segoe UI" w:hAnsi="Segoe UI" w:cs="Segoe UI"/>
          <w:sz w:val="20"/>
        </w:rPr>
      </w:pPr>
    </w:p>
    <w:p w14:paraId="1D14906A" w14:textId="3089C7A4" w:rsidR="00122774" w:rsidRPr="00E54299" w:rsidRDefault="00122774" w:rsidP="00122774">
      <w:pPr>
        <w:jc w:val="both"/>
        <w:rPr>
          <w:rFonts w:ascii="Segoe UI" w:hAnsi="Segoe UI" w:cs="Segoe UI"/>
          <w:b/>
          <w:sz w:val="20"/>
        </w:rPr>
      </w:pPr>
      <w:r w:rsidRPr="00E54299">
        <w:rPr>
          <w:rFonts w:ascii="Segoe UI" w:hAnsi="Segoe UI" w:cs="Segoe UI"/>
          <w:b/>
          <w:sz w:val="20"/>
        </w:rPr>
        <w:t>Bilješka br. 1</w:t>
      </w:r>
      <w:r w:rsidR="00207BB9" w:rsidRPr="00E54299">
        <w:rPr>
          <w:rFonts w:ascii="Segoe UI" w:hAnsi="Segoe UI" w:cs="Segoe UI"/>
          <w:b/>
          <w:sz w:val="20"/>
        </w:rPr>
        <w:t>2</w:t>
      </w:r>
      <w:r w:rsidRPr="00E54299">
        <w:rPr>
          <w:rFonts w:ascii="Segoe UI" w:hAnsi="Segoe UI" w:cs="Segoe UI"/>
          <w:b/>
          <w:sz w:val="20"/>
        </w:rPr>
        <w:t xml:space="preserve"> – </w:t>
      </w:r>
      <w:r w:rsidR="009069FE" w:rsidRPr="00E54299">
        <w:rPr>
          <w:rFonts w:ascii="Segoe UI" w:hAnsi="Segoe UI" w:cs="Segoe UI"/>
          <w:b/>
          <w:sz w:val="20"/>
        </w:rPr>
        <w:t xml:space="preserve">šifra </w:t>
      </w:r>
      <w:r w:rsidR="00A77A1C" w:rsidRPr="00E54299">
        <w:rPr>
          <w:rFonts w:ascii="Segoe UI" w:hAnsi="Segoe UI" w:cs="Segoe UI"/>
          <w:b/>
          <w:sz w:val="20"/>
        </w:rPr>
        <w:t>8</w:t>
      </w:r>
    </w:p>
    <w:p w14:paraId="38F4F160" w14:textId="77777777" w:rsidR="00122774" w:rsidRPr="00E54299" w:rsidRDefault="00122774" w:rsidP="00122774">
      <w:pPr>
        <w:jc w:val="both"/>
        <w:rPr>
          <w:rFonts w:ascii="Segoe UI" w:hAnsi="Segoe UI" w:cs="Segoe UI"/>
          <w:b/>
          <w:sz w:val="20"/>
        </w:rPr>
      </w:pPr>
    </w:p>
    <w:p w14:paraId="268E3AAF" w14:textId="7096B9DE" w:rsidR="006A4900" w:rsidRDefault="006A4900" w:rsidP="006A4900">
      <w:pPr>
        <w:jc w:val="both"/>
        <w:rPr>
          <w:rFonts w:ascii="Segoe UI" w:hAnsi="Segoe UI" w:cs="Segoe UI"/>
          <w:bCs/>
          <w:sz w:val="20"/>
        </w:rPr>
      </w:pPr>
      <w:r w:rsidRPr="00E54299">
        <w:rPr>
          <w:rFonts w:ascii="Segoe UI" w:hAnsi="Segoe UI" w:cs="Segoe UI"/>
          <w:bCs/>
          <w:sz w:val="20"/>
        </w:rPr>
        <w:t>Primici od financijske imovine i zaduživanja iznose 189.860,88 EUR, a odnose se na primitke (povrate) glavnica zajmova danih građanima (fizičkim osobama) kroz tzv. III obrok u iznosu 129.564,07 EUR (šifra 8121)</w:t>
      </w:r>
      <w:r w:rsidR="00E54299" w:rsidRPr="00E54299">
        <w:rPr>
          <w:rFonts w:ascii="Segoe UI" w:hAnsi="Segoe UI" w:cs="Segoe UI"/>
          <w:bCs/>
          <w:sz w:val="20"/>
        </w:rPr>
        <w:t xml:space="preserve"> i</w:t>
      </w:r>
      <w:r w:rsidRPr="00E54299">
        <w:rPr>
          <w:rFonts w:ascii="Segoe UI" w:hAnsi="Segoe UI" w:cs="Segoe UI"/>
          <w:bCs/>
          <w:sz w:val="20"/>
        </w:rPr>
        <w:t xml:space="preserve"> povrat zajmova danih gradskim proračunima - Gradu Rijeci vezano za obročnu otplatu kupljenih nekretnina iz projekta POS Rujevica I. faza</w:t>
      </w:r>
      <w:r w:rsidR="00E54299" w:rsidRPr="00E54299">
        <w:rPr>
          <w:rFonts w:ascii="Segoe UI" w:hAnsi="Segoe UI" w:cs="Segoe UI"/>
          <w:bCs/>
          <w:sz w:val="20"/>
        </w:rPr>
        <w:t xml:space="preserve"> u iznosu</w:t>
      </w:r>
      <w:r w:rsidRPr="00E54299">
        <w:rPr>
          <w:rFonts w:ascii="Segoe UI" w:hAnsi="Segoe UI" w:cs="Segoe UI"/>
          <w:bCs/>
          <w:sz w:val="20"/>
        </w:rPr>
        <w:t xml:space="preserve"> 60.296,81 EUR (šifra 8173). Primici od financijske imovine i zaduživanja bilježe rast od 13,2% u odnosu na izvještajno razdoblje prethodno godine</w:t>
      </w:r>
      <w:r w:rsidR="00E54299" w:rsidRPr="00E54299">
        <w:rPr>
          <w:rFonts w:ascii="Segoe UI" w:hAnsi="Segoe UI" w:cs="Segoe UI"/>
          <w:bCs/>
          <w:sz w:val="20"/>
        </w:rPr>
        <w:t xml:space="preserve"> jer je zabilježen rast i povrata zajmova danih građanima i povrata zajmova danih gradskim proračunima</w:t>
      </w:r>
      <w:r w:rsidRPr="00E54299">
        <w:rPr>
          <w:rFonts w:ascii="Segoe UI" w:hAnsi="Segoe UI" w:cs="Segoe UI"/>
          <w:bCs/>
          <w:sz w:val="20"/>
        </w:rPr>
        <w:t xml:space="preserve">. Primici od fizičkih osoba bilježe rast od 17,4%. </w:t>
      </w:r>
      <w:r w:rsidR="007565E5" w:rsidRPr="00E54299">
        <w:rPr>
          <w:rFonts w:ascii="Segoe UI" w:hAnsi="Segoe UI" w:cs="Segoe UI"/>
          <w:bCs/>
          <w:sz w:val="20"/>
        </w:rPr>
        <w:t>Rast</w:t>
      </w:r>
      <w:r w:rsidRPr="00E54299">
        <w:rPr>
          <w:rFonts w:ascii="Segoe UI" w:hAnsi="Segoe UI" w:cs="Segoe UI"/>
          <w:bCs/>
          <w:sz w:val="20"/>
        </w:rPr>
        <w:t xml:space="preserve"> primitaka od fizičkih osoba proizlazi iz </w:t>
      </w:r>
      <w:r w:rsidR="007565E5" w:rsidRPr="00E54299">
        <w:rPr>
          <w:rFonts w:ascii="Segoe UI" w:hAnsi="Segoe UI" w:cs="Segoe UI"/>
          <w:bCs/>
          <w:sz w:val="20"/>
        </w:rPr>
        <w:t>povećanja</w:t>
      </w:r>
      <w:r w:rsidRPr="00E54299">
        <w:rPr>
          <w:rFonts w:ascii="Segoe UI" w:hAnsi="Segoe UI" w:cs="Segoe UI"/>
          <w:bCs/>
          <w:sz w:val="20"/>
        </w:rPr>
        <w:t xml:space="preserve"> primitaka od prijevremenih otplata glavnica zajmova danih građanima.</w:t>
      </w:r>
      <w:r w:rsidR="007565E5" w:rsidRPr="00E54299">
        <w:rPr>
          <w:rFonts w:ascii="Segoe UI" w:hAnsi="Segoe UI" w:cs="Segoe UI"/>
          <w:bCs/>
          <w:sz w:val="20"/>
        </w:rPr>
        <w:t xml:space="preserve"> Iako je i u tekućem izvještajnom razdoblju i u izvještajnom razdoblju prethodne godine broj prijevremenih otplata bio isti, točnije troje građana je prijevremeno otplatilo svoje zajmove, u tekućem razdoblju je iznos primitaka </w:t>
      </w:r>
      <w:r w:rsidR="007565E5" w:rsidRPr="000B727C">
        <w:rPr>
          <w:rFonts w:ascii="Segoe UI" w:hAnsi="Segoe UI" w:cs="Segoe UI"/>
          <w:bCs/>
          <w:sz w:val="20"/>
        </w:rPr>
        <w:t>od prijevremene otplate glavnica viši za 21.779,02 EUR</w:t>
      </w:r>
      <w:r w:rsidRPr="000B727C">
        <w:rPr>
          <w:rFonts w:ascii="Segoe UI" w:hAnsi="Segoe UI" w:cs="Segoe UI"/>
          <w:bCs/>
          <w:sz w:val="20"/>
        </w:rPr>
        <w:t>.</w:t>
      </w:r>
      <w:r w:rsidR="007565E5" w:rsidRPr="000B727C">
        <w:rPr>
          <w:rFonts w:ascii="Segoe UI" w:hAnsi="Segoe UI" w:cs="Segoe UI"/>
          <w:bCs/>
          <w:sz w:val="20"/>
        </w:rPr>
        <w:t xml:space="preserve"> Povrati zajmova koji su se odvijali ugovorenom dinamikom</w:t>
      </w:r>
      <w:r w:rsidR="007565E5" w:rsidRPr="00E54299">
        <w:rPr>
          <w:rFonts w:ascii="Segoe UI" w:hAnsi="Segoe UI" w:cs="Segoe UI"/>
          <w:bCs/>
          <w:sz w:val="20"/>
        </w:rPr>
        <w:t xml:space="preserve">, odnosno redovne otplate zajmova prema </w:t>
      </w:r>
      <w:r w:rsidR="00E54299" w:rsidRPr="00E54299">
        <w:rPr>
          <w:rFonts w:ascii="Segoe UI" w:hAnsi="Segoe UI" w:cs="Segoe UI"/>
          <w:bCs/>
          <w:sz w:val="20"/>
        </w:rPr>
        <w:t>otplatnim planovima ostale su na razini izvještajnog razdoblja prethodne godine.</w:t>
      </w:r>
      <w:r w:rsidR="007565E5" w:rsidRPr="00E54299">
        <w:rPr>
          <w:rFonts w:ascii="Segoe UI" w:hAnsi="Segoe UI" w:cs="Segoe UI"/>
          <w:bCs/>
          <w:sz w:val="20"/>
        </w:rPr>
        <w:t xml:space="preserve"> </w:t>
      </w:r>
      <w:r w:rsidRPr="00E54299">
        <w:rPr>
          <w:rFonts w:ascii="Segoe UI" w:hAnsi="Segoe UI" w:cs="Segoe UI"/>
          <w:bCs/>
          <w:sz w:val="20"/>
        </w:rPr>
        <w:t xml:space="preserve"> Specifikacija primitaka po pojedinim lokacijama (projektima) nalazi se pod Bilješkom br. 1</w:t>
      </w:r>
      <w:r w:rsidR="00E54299" w:rsidRPr="00E54299">
        <w:rPr>
          <w:rFonts w:ascii="Segoe UI" w:hAnsi="Segoe UI" w:cs="Segoe UI"/>
          <w:bCs/>
          <w:sz w:val="20"/>
        </w:rPr>
        <w:t>3</w:t>
      </w:r>
      <w:r w:rsidRPr="00E54299">
        <w:rPr>
          <w:rFonts w:ascii="Segoe UI" w:hAnsi="Segoe UI" w:cs="Segoe UI"/>
          <w:bCs/>
          <w:sz w:val="20"/>
        </w:rPr>
        <w:t>.</w:t>
      </w:r>
      <w:r w:rsidRPr="00EF12FC">
        <w:rPr>
          <w:rFonts w:ascii="Segoe UI" w:hAnsi="Segoe UI" w:cs="Segoe UI"/>
          <w:bCs/>
          <w:sz w:val="20"/>
        </w:rPr>
        <w:t xml:space="preserve"> Povećanje od 5,1% za povrate zajmova danih gradskih proračunima u skladu je s dinamikom porasta koji se bilježi u ovom izvještajnom razdoblju svake godine. </w:t>
      </w:r>
    </w:p>
    <w:p w14:paraId="396E2557" w14:textId="77777777" w:rsidR="006A4900" w:rsidRPr="00EF12FC" w:rsidRDefault="006A4900" w:rsidP="006A4900">
      <w:pPr>
        <w:jc w:val="both"/>
        <w:rPr>
          <w:rFonts w:ascii="Segoe UI" w:hAnsi="Segoe UI" w:cs="Segoe UI"/>
          <w:bCs/>
          <w:sz w:val="20"/>
        </w:rPr>
      </w:pPr>
    </w:p>
    <w:p w14:paraId="519B454F" w14:textId="03924793" w:rsidR="006A4900" w:rsidRDefault="006A4900" w:rsidP="006A4900">
      <w:pPr>
        <w:jc w:val="both"/>
        <w:rPr>
          <w:rFonts w:ascii="Segoe UI" w:hAnsi="Segoe UI" w:cs="Segoe UI"/>
          <w:b/>
          <w:sz w:val="20"/>
        </w:rPr>
      </w:pPr>
      <w:r w:rsidRPr="00EF12FC">
        <w:rPr>
          <w:rFonts w:ascii="Segoe UI" w:hAnsi="Segoe UI" w:cs="Segoe UI"/>
          <w:b/>
          <w:sz w:val="20"/>
        </w:rPr>
        <w:t>Bilješka br. 1</w:t>
      </w:r>
      <w:r w:rsidR="00E54299">
        <w:rPr>
          <w:rFonts w:ascii="Segoe UI" w:hAnsi="Segoe UI" w:cs="Segoe UI"/>
          <w:b/>
          <w:sz w:val="20"/>
        </w:rPr>
        <w:t>3</w:t>
      </w:r>
      <w:r w:rsidRPr="00EF12FC">
        <w:rPr>
          <w:rFonts w:ascii="Segoe UI" w:hAnsi="Segoe UI" w:cs="Segoe UI"/>
          <w:b/>
          <w:sz w:val="20"/>
        </w:rPr>
        <w:t xml:space="preserve"> – šifra 8121</w:t>
      </w:r>
    </w:p>
    <w:p w14:paraId="4CBEC536" w14:textId="77777777" w:rsidR="006A4900" w:rsidRPr="00EF12FC" w:rsidRDefault="006A4900" w:rsidP="006A4900">
      <w:pPr>
        <w:jc w:val="both"/>
        <w:rPr>
          <w:rFonts w:ascii="Segoe UI" w:hAnsi="Segoe UI" w:cs="Segoe UI"/>
          <w:b/>
          <w:sz w:val="20"/>
        </w:rPr>
      </w:pPr>
    </w:p>
    <w:p w14:paraId="4DA07678" w14:textId="65DA7224" w:rsidR="006A4900" w:rsidRDefault="006A4900" w:rsidP="006A4900">
      <w:pPr>
        <w:jc w:val="both"/>
        <w:rPr>
          <w:rFonts w:ascii="Segoe UI" w:hAnsi="Segoe UI" w:cs="Segoe UI"/>
          <w:bCs/>
          <w:sz w:val="20"/>
        </w:rPr>
      </w:pPr>
      <w:r w:rsidRPr="00EF12FC">
        <w:rPr>
          <w:rFonts w:ascii="Segoe UI" w:hAnsi="Segoe UI" w:cs="Segoe UI"/>
          <w:bCs/>
          <w:sz w:val="20"/>
        </w:rPr>
        <w:t xml:space="preserve">Primici od financijske imovine, odnosno primici (povrati) glavnica zajmova danih građanima (fizičkim osobama) kroz tzv. III obrok prema projektima ostvareni su na lokacijama kako slijedi: POS Rujevica II. faza </w:t>
      </w:r>
      <w:r w:rsidR="00E54299" w:rsidRPr="00E54299">
        <w:rPr>
          <w:rFonts w:ascii="Segoe UI" w:hAnsi="Segoe UI" w:cs="Segoe UI"/>
          <w:bCs/>
          <w:sz w:val="20"/>
        </w:rPr>
        <w:t xml:space="preserve">65.917,88 </w:t>
      </w:r>
      <w:r w:rsidRPr="00EF12FC">
        <w:rPr>
          <w:rFonts w:ascii="Segoe UI" w:hAnsi="Segoe UI" w:cs="Segoe UI"/>
          <w:bCs/>
          <w:sz w:val="20"/>
        </w:rPr>
        <w:t xml:space="preserve">EUR, POS Donja Drenova </w:t>
      </w:r>
      <w:r w:rsidR="00E54299" w:rsidRPr="00E54299">
        <w:rPr>
          <w:rFonts w:ascii="Segoe UI" w:hAnsi="Segoe UI" w:cs="Segoe UI"/>
          <w:bCs/>
          <w:sz w:val="20"/>
        </w:rPr>
        <w:t xml:space="preserve">3.884,35 </w:t>
      </w:r>
      <w:r w:rsidRPr="00EF12FC">
        <w:rPr>
          <w:rFonts w:ascii="Segoe UI" w:hAnsi="Segoe UI" w:cs="Segoe UI"/>
          <w:bCs/>
          <w:sz w:val="20"/>
        </w:rPr>
        <w:t xml:space="preserve">EUR, POS Hostov Breg I. faza </w:t>
      </w:r>
      <w:r w:rsidR="00E54299" w:rsidRPr="00E54299">
        <w:rPr>
          <w:rFonts w:ascii="Segoe UI" w:hAnsi="Segoe UI" w:cs="Segoe UI"/>
          <w:bCs/>
          <w:sz w:val="20"/>
        </w:rPr>
        <w:t xml:space="preserve">56.554,78 </w:t>
      </w:r>
      <w:r w:rsidRPr="00EF12FC">
        <w:rPr>
          <w:rFonts w:ascii="Segoe UI" w:hAnsi="Segoe UI" w:cs="Segoe UI"/>
          <w:bCs/>
          <w:sz w:val="20"/>
        </w:rPr>
        <w:t xml:space="preserve">EUR i POS Martinkovac I. faza </w:t>
      </w:r>
      <w:r w:rsidR="00E54299" w:rsidRPr="00E54299">
        <w:rPr>
          <w:rFonts w:ascii="Segoe UI" w:hAnsi="Segoe UI" w:cs="Segoe UI"/>
          <w:bCs/>
          <w:sz w:val="20"/>
        </w:rPr>
        <w:t xml:space="preserve">3.207,06 </w:t>
      </w:r>
      <w:r w:rsidRPr="00EF12FC">
        <w:rPr>
          <w:rFonts w:ascii="Segoe UI" w:hAnsi="Segoe UI" w:cs="Segoe UI"/>
          <w:bCs/>
          <w:sz w:val="20"/>
        </w:rPr>
        <w:t>EUR.</w:t>
      </w:r>
    </w:p>
    <w:p w14:paraId="1FEDA8DF" w14:textId="77777777" w:rsidR="006A4900" w:rsidRPr="00EF12FC" w:rsidRDefault="006A4900" w:rsidP="006A4900">
      <w:pPr>
        <w:jc w:val="both"/>
        <w:rPr>
          <w:rFonts w:ascii="Segoe UI" w:hAnsi="Segoe UI" w:cs="Segoe UI"/>
          <w:bCs/>
          <w:sz w:val="20"/>
        </w:rPr>
      </w:pPr>
    </w:p>
    <w:p w14:paraId="7B742D3A" w14:textId="77777777" w:rsidR="006A4900" w:rsidRDefault="006A4900" w:rsidP="006A4900">
      <w:pPr>
        <w:jc w:val="both"/>
        <w:rPr>
          <w:rFonts w:ascii="Segoe UI" w:hAnsi="Segoe UI" w:cs="Segoe UI"/>
          <w:b/>
          <w:sz w:val="20"/>
        </w:rPr>
      </w:pPr>
    </w:p>
    <w:p w14:paraId="32F80F72" w14:textId="6619BE79" w:rsidR="006A4900" w:rsidRDefault="006A4900" w:rsidP="006A4900">
      <w:pPr>
        <w:jc w:val="both"/>
        <w:rPr>
          <w:rFonts w:ascii="Segoe UI" w:hAnsi="Segoe UI" w:cs="Segoe UI"/>
          <w:b/>
          <w:sz w:val="20"/>
        </w:rPr>
      </w:pPr>
      <w:r w:rsidRPr="00EF12FC">
        <w:rPr>
          <w:rFonts w:ascii="Segoe UI" w:hAnsi="Segoe UI" w:cs="Segoe UI"/>
          <w:b/>
          <w:sz w:val="20"/>
        </w:rPr>
        <w:t>Bilješka br. 1</w:t>
      </w:r>
      <w:r w:rsidR="00E54299">
        <w:rPr>
          <w:rFonts w:ascii="Segoe UI" w:hAnsi="Segoe UI" w:cs="Segoe UI"/>
          <w:b/>
          <w:sz w:val="20"/>
        </w:rPr>
        <w:t>4</w:t>
      </w:r>
      <w:r w:rsidRPr="00EF12FC">
        <w:rPr>
          <w:rFonts w:ascii="Segoe UI" w:hAnsi="Segoe UI" w:cs="Segoe UI"/>
          <w:b/>
          <w:sz w:val="20"/>
        </w:rPr>
        <w:t xml:space="preserve"> – šifra 5</w:t>
      </w:r>
    </w:p>
    <w:p w14:paraId="7175482D" w14:textId="77777777" w:rsidR="006A4900" w:rsidRPr="00EF12FC" w:rsidRDefault="006A4900" w:rsidP="006A4900">
      <w:pPr>
        <w:jc w:val="both"/>
        <w:rPr>
          <w:rFonts w:ascii="Segoe UI" w:hAnsi="Segoe UI" w:cs="Segoe UI"/>
          <w:b/>
          <w:sz w:val="20"/>
        </w:rPr>
      </w:pPr>
    </w:p>
    <w:p w14:paraId="3B5ED64B" w14:textId="7BD656F3" w:rsidR="006A4900" w:rsidRDefault="006A4900" w:rsidP="006A4900">
      <w:pPr>
        <w:jc w:val="both"/>
        <w:rPr>
          <w:rFonts w:ascii="Segoe UI" w:hAnsi="Segoe UI" w:cs="Segoe UI"/>
          <w:bCs/>
          <w:sz w:val="20"/>
        </w:rPr>
      </w:pPr>
      <w:r w:rsidRPr="00EF12FC">
        <w:rPr>
          <w:rFonts w:ascii="Segoe UI" w:hAnsi="Segoe UI" w:cs="Segoe UI"/>
          <w:bCs/>
          <w:sz w:val="20"/>
        </w:rPr>
        <w:t xml:space="preserve">Izdaci za financijsku imovinu i otplate zajmova iznose </w:t>
      </w:r>
      <w:r w:rsidR="00E54299" w:rsidRPr="00E54299">
        <w:rPr>
          <w:rFonts w:ascii="Segoe UI" w:hAnsi="Segoe UI" w:cs="Segoe UI"/>
          <w:bCs/>
          <w:sz w:val="20"/>
        </w:rPr>
        <w:t xml:space="preserve">189.860,88 </w:t>
      </w:r>
      <w:r w:rsidRPr="00EF12FC">
        <w:rPr>
          <w:rFonts w:ascii="Segoe UI" w:hAnsi="Segoe UI" w:cs="Segoe UI"/>
          <w:bCs/>
          <w:sz w:val="20"/>
        </w:rPr>
        <w:t xml:space="preserve">EUR. U </w:t>
      </w:r>
      <w:r w:rsidR="00E54299">
        <w:rPr>
          <w:rFonts w:ascii="Segoe UI" w:hAnsi="Segoe UI" w:cs="Segoe UI"/>
          <w:bCs/>
          <w:sz w:val="20"/>
        </w:rPr>
        <w:t>tekućem</w:t>
      </w:r>
      <w:r w:rsidRPr="00EF12FC">
        <w:rPr>
          <w:rFonts w:ascii="Segoe UI" w:hAnsi="Segoe UI" w:cs="Segoe UI"/>
          <w:bCs/>
          <w:sz w:val="20"/>
        </w:rPr>
        <w:t xml:space="preserve"> izvještajnom razdoblju odnose se isključivo na izdatke za otplatu glavnica primljenih kredita i zajmova, preciznije, zajmova od drugih razina vlasti (šifra 547</w:t>
      </w:r>
      <w:r w:rsidR="00E856F5">
        <w:rPr>
          <w:rFonts w:ascii="Segoe UI" w:hAnsi="Segoe UI" w:cs="Segoe UI"/>
          <w:bCs/>
          <w:sz w:val="20"/>
        </w:rPr>
        <w:t xml:space="preserve">). </w:t>
      </w:r>
      <w:r w:rsidRPr="00EF12FC">
        <w:rPr>
          <w:rFonts w:ascii="Segoe UI" w:hAnsi="Segoe UI" w:cs="Segoe UI"/>
          <w:bCs/>
          <w:sz w:val="20"/>
        </w:rPr>
        <w:t>Izdaci za financijsku imovinu u tekućem izvještajnom razdoblju obuhvaćaju:</w:t>
      </w:r>
    </w:p>
    <w:p w14:paraId="404FBD1C" w14:textId="77777777" w:rsidR="006A4900" w:rsidRPr="00EF12FC" w:rsidRDefault="006A4900" w:rsidP="006A4900">
      <w:pPr>
        <w:jc w:val="both"/>
        <w:rPr>
          <w:rFonts w:ascii="Segoe UI" w:hAnsi="Segoe UI" w:cs="Segoe UI"/>
          <w:bCs/>
          <w:sz w:val="20"/>
        </w:rPr>
      </w:pPr>
    </w:p>
    <w:p w14:paraId="4E16A80C" w14:textId="20F50673" w:rsidR="006A4900" w:rsidRPr="00F479F5" w:rsidRDefault="006A4900" w:rsidP="006A4900">
      <w:pPr>
        <w:jc w:val="both"/>
        <w:rPr>
          <w:rFonts w:ascii="Segoe UI" w:hAnsi="Segoe UI" w:cs="Segoe UI"/>
          <w:bCs/>
          <w:sz w:val="20"/>
        </w:rPr>
      </w:pPr>
      <w:r w:rsidRPr="00F479F5">
        <w:rPr>
          <w:rFonts w:ascii="Segoe UI" w:hAnsi="Segoe UI" w:cs="Segoe UI"/>
          <w:bCs/>
          <w:sz w:val="20"/>
        </w:rPr>
        <w:lastRenderedPageBreak/>
        <w:t>-</w:t>
      </w:r>
      <w:r>
        <w:rPr>
          <w:rFonts w:ascii="Segoe UI" w:hAnsi="Segoe UI" w:cs="Segoe UI"/>
          <w:bCs/>
          <w:sz w:val="20"/>
        </w:rPr>
        <w:t xml:space="preserve"> </w:t>
      </w:r>
      <w:r w:rsidRPr="00F479F5">
        <w:rPr>
          <w:rFonts w:ascii="Segoe UI" w:hAnsi="Segoe UI" w:cs="Segoe UI"/>
          <w:bCs/>
          <w:sz w:val="20"/>
        </w:rPr>
        <w:t xml:space="preserve">otplatu glavnica primljenih zajmova od državnog proračuna za plasirana javna sredstva (tzv. III obrok) u iznosu od </w:t>
      </w:r>
      <w:r w:rsidR="00E856F5" w:rsidRPr="00E856F5">
        <w:rPr>
          <w:rFonts w:ascii="Segoe UI" w:hAnsi="Segoe UI" w:cs="Segoe UI"/>
          <w:bCs/>
          <w:sz w:val="20"/>
        </w:rPr>
        <w:t xml:space="preserve">131.547,43 </w:t>
      </w:r>
      <w:r w:rsidRPr="00F479F5">
        <w:rPr>
          <w:rFonts w:ascii="Segoe UI" w:hAnsi="Segoe UI" w:cs="Segoe UI"/>
          <w:bCs/>
          <w:sz w:val="20"/>
        </w:rPr>
        <w:t xml:space="preserve">EUR (šifra 5471). Otplaćene glavnice zajmova Agencije za pravni promet i posredovanje nekretninama za projekt POS Rujevica I. faza iznose </w:t>
      </w:r>
      <w:r w:rsidR="00E856F5" w:rsidRPr="00E856F5">
        <w:rPr>
          <w:rFonts w:ascii="Segoe UI" w:hAnsi="Segoe UI" w:cs="Segoe UI"/>
          <w:bCs/>
          <w:sz w:val="20"/>
        </w:rPr>
        <w:t xml:space="preserve">60.296,81 </w:t>
      </w:r>
      <w:r w:rsidRPr="00F479F5">
        <w:rPr>
          <w:rFonts w:ascii="Segoe UI" w:hAnsi="Segoe UI" w:cs="Segoe UI"/>
          <w:bCs/>
          <w:sz w:val="20"/>
        </w:rPr>
        <w:t xml:space="preserve">EUR, POS Rujevica II. faza </w:t>
      </w:r>
      <w:r w:rsidR="00E856F5" w:rsidRPr="00E856F5">
        <w:rPr>
          <w:rFonts w:ascii="Segoe UI" w:hAnsi="Segoe UI" w:cs="Segoe UI"/>
          <w:bCs/>
          <w:sz w:val="20"/>
        </w:rPr>
        <w:t xml:space="preserve">28.530,25 </w:t>
      </w:r>
      <w:r w:rsidRPr="00F479F5">
        <w:rPr>
          <w:rFonts w:ascii="Segoe UI" w:hAnsi="Segoe UI" w:cs="Segoe UI"/>
          <w:bCs/>
          <w:sz w:val="20"/>
        </w:rPr>
        <w:t xml:space="preserve">EUR, POS Donja Drenova </w:t>
      </w:r>
      <w:r w:rsidR="00E856F5" w:rsidRPr="00E856F5">
        <w:rPr>
          <w:rFonts w:ascii="Segoe UI" w:hAnsi="Segoe UI" w:cs="Segoe UI"/>
          <w:bCs/>
          <w:sz w:val="20"/>
        </w:rPr>
        <w:t xml:space="preserve">3.106,97 </w:t>
      </w:r>
      <w:r w:rsidRPr="00F479F5">
        <w:rPr>
          <w:rFonts w:ascii="Segoe UI" w:hAnsi="Segoe UI" w:cs="Segoe UI"/>
          <w:bCs/>
          <w:sz w:val="20"/>
        </w:rPr>
        <w:t xml:space="preserve">EUR, POS Hostov breg I. faza </w:t>
      </w:r>
      <w:r w:rsidR="00E856F5" w:rsidRPr="00E856F5">
        <w:rPr>
          <w:rFonts w:ascii="Segoe UI" w:hAnsi="Segoe UI" w:cs="Segoe UI"/>
          <w:bCs/>
          <w:sz w:val="20"/>
        </w:rPr>
        <w:t xml:space="preserve">37.048,46 </w:t>
      </w:r>
      <w:r w:rsidRPr="00F479F5">
        <w:rPr>
          <w:rFonts w:ascii="Segoe UI" w:hAnsi="Segoe UI" w:cs="Segoe UI"/>
          <w:bCs/>
          <w:sz w:val="20"/>
        </w:rPr>
        <w:t xml:space="preserve">EUR i POS Martinkovac I. faza </w:t>
      </w:r>
      <w:r w:rsidR="00E856F5" w:rsidRPr="00E856F5">
        <w:rPr>
          <w:rFonts w:ascii="Segoe UI" w:hAnsi="Segoe UI" w:cs="Segoe UI"/>
          <w:bCs/>
          <w:sz w:val="20"/>
        </w:rPr>
        <w:t xml:space="preserve">2.564,94 </w:t>
      </w:r>
      <w:r w:rsidRPr="00F479F5">
        <w:rPr>
          <w:rFonts w:ascii="Segoe UI" w:hAnsi="Segoe UI" w:cs="Segoe UI"/>
          <w:bCs/>
          <w:sz w:val="20"/>
        </w:rPr>
        <w:t>EUR;</w:t>
      </w:r>
    </w:p>
    <w:p w14:paraId="5639BC22" w14:textId="77777777" w:rsidR="006A4900" w:rsidRPr="00EF12FC" w:rsidRDefault="006A4900" w:rsidP="006A4900">
      <w:pPr>
        <w:jc w:val="both"/>
        <w:rPr>
          <w:rFonts w:ascii="Segoe UI" w:hAnsi="Segoe UI" w:cs="Segoe UI"/>
          <w:bCs/>
          <w:sz w:val="20"/>
        </w:rPr>
      </w:pPr>
    </w:p>
    <w:p w14:paraId="7FF35424" w14:textId="65AD1271" w:rsidR="006A4900" w:rsidRDefault="006A4900" w:rsidP="006A4900">
      <w:pPr>
        <w:jc w:val="both"/>
        <w:rPr>
          <w:rFonts w:ascii="Segoe UI" w:hAnsi="Segoe UI" w:cs="Segoe UI"/>
          <w:bCs/>
          <w:sz w:val="20"/>
        </w:rPr>
      </w:pPr>
      <w:r w:rsidRPr="00F479F5">
        <w:rPr>
          <w:rFonts w:ascii="Segoe UI" w:hAnsi="Segoe UI" w:cs="Segoe UI"/>
          <w:bCs/>
          <w:sz w:val="20"/>
        </w:rPr>
        <w:t>-</w:t>
      </w:r>
      <w:r>
        <w:rPr>
          <w:rFonts w:ascii="Segoe UI" w:hAnsi="Segoe UI" w:cs="Segoe UI"/>
          <w:bCs/>
          <w:sz w:val="20"/>
        </w:rPr>
        <w:t xml:space="preserve"> </w:t>
      </w:r>
      <w:r w:rsidRPr="00F479F5">
        <w:rPr>
          <w:rFonts w:ascii="Segoe UI" w:hAnsi="Segoe UI" w:cs="Segoe UI"/>
          <w:bCs/>
          <w:sz w:val="20"/>
        </w:rPr>
        <w:t xml:space="preserve">otplatu glavnica primljenih zajmova gradskog proračuna (Grada Rijeke) u iznosu od </w:t>
      </w:r>
      <w:r w:rsidR="00892C2E" w:rsidRPr="00892C2E">
        <w:rPr>
          <w:rFonts w:ascii="Segoe UI" w:hAnsi="Segoe UI" w:cs="Segoe UI"/>
          <w:bCs/>
          <w:sz w:val="20"/>
        </w:rPr>
        <w:t xml:space="preserve">58.313,45 </w:t>
      </w:r>
      <w:r w:rsidRPr="00F479F5">
        <w:rPr>
          <w:rFonts w:ascii="Segoe UI" w:hAnsi="Segoe UI" w:cs="Segoe UI"/>
          <w:bCs/>
          <w:sz w:val="20"/>
        </w:rPr>
        <w:t xml:space="preserve">EUR (šifra 5473) za plasirana javna sredstva (tzv. III obrok) iz projekta POS Rujevica II. faza u iznosu od </w:t>
      </w:r>
      <w:r w:rsidR="00892C2E" w:rsidRPr="00892C2E">
        <w:rPr>
          <w:rFonts w:ascii="Segoe UI" w:hAnsi="Segoe UI" w:cs="Segoe UI"/>
          <w:bCs/>
          <w:sz w:val="20"/>
        </w:rPr>
        <w:t xml:space="preserve">37.387,63 </w:t>
      </w:r>
      <w:r w:rsidRPr="00F479F5">
        <w:rPr>
          <w:rFonts w:ascii="Segoe UI" w:hAnsi="Segoe UI" w:cs="Segoe UI"/>
          <w:bCs/>
          <w:sz w:val="20"/>
        </w:rPr>
        <w:t xml:space="preserve">EUR, POS Donja Drenova u iznosu od </w:t>
      </w:r>
      <w:r w:rsidR="00892C2E" w:rsidRPr="00892C2E">
        <w:rPr>
          <w:rFonts w:ascii="Segoe UI" w:hAnsi="Segoe UI" w:cs="Segoe UI"/>
          <w:bCs/>
          <w:sz w:val="20"/>
        </w:rPr>
        <w:t xml:space="preserve">777,38 </w:t>
      </w:r>
      <w:r w:rsidRPr="00F479F5">
        <w:rPr>
          <w:rFonts w:ascii="Segoe UI" w:hAnsi="Segoe UI" w:cs="Segoe UI"/>
          <w:bCs/>
          <w:sz w:val="20"/>
        </w:rPr>
        <w:t xml:space="preserve">EUR, POS Hostov breg I. faza </w:t>
      </w:r>
      <w:r w:rsidR="00892C2E" w:rsidRPr="00892C2E">
        <w:rPr>
          <w:rFonts w:ascii="Segoe UI" w:hAnsi="Segoe UI" w:cs="Segoe UI"/>
          <w:bCs/>
          <w:sz w:val="20"/>
        </w:rPr>
        <w:t xml:space="preserve">19.506,32 </w:t>
      </w:r>
      <w:r w:rsidRPr="00F479F5">
        <w:rPr>
          <w:rFonts w:ascii="Segoe UI" w:hAnsi="Segoe UI" w:cs="Segoe UI"/>
          <w:bCs/>
          <w:sz w:val="20"/>
        </w:rPr>
        <w:t xml:space="preserve">EUR i POS Martinkovac I. faza </w:t>
      </w:r>
      <w:r w:rsidR="00892C2E" w:rsidRPr="00892C2E">
        <w:rPr>
          <w:rFonts w:ascii="Segoe UI" w:hAnsi="Segoe UI" w:cs="Segoe UI"/>
          <w:bCs/>
          <w:sz w:val="20"/>
        </w:rPr>
        <w:t xml:space="preserve">642,12 </w:t>
      </w:r>
      <w:r w:rsidRPr="00F479F5">
        <w:rPr>
          <w:rFonts w:ascii="Segoe UI" w:hAnsi="Segoe UI" w:cs="Segoe UI"/>
          <w:bCs/>
          <w:sz w:val="20"/>
        </w:rPr>
        <w:t xml:space="preserve">EUR, a koja se po naplati kupaca vraćaju Gradu Rijeci. </w:t>
      </w:r>
    </w:p>
    <w:p w14:paraId="34EFE995" w14:textId="77777777" w:rsidR="006A4900" w:rsidRPr="00F479F5" w:rsidRDefault="006A4900" w:rsidP="006A4900">
      <w:pPr>
        <w:jc w:val="both"/>
        <w:rPr>
          <w:rFonts w:ascii="Segoe UI" w:hAnsi="Segoe UI" w:cs="Segoe UI"/>
          <w:bCs/>
          <w:sz w:val="20"/>
        </w:rPr>
      </w:pPr>
    </w:p>
    <w:p w14:paraId="23745D15" w14:textId="06AF87FE" w:rsidR="000B727C" w:rsidRDefault="006A4900" w:rsidP="000B727C">
      <w:pPr>
        <w:jc w:val="both"/>
        <w:rPr>
          <w:rFonts w:ascii="Segoe UI" w:hAnsi="Segoe UI" w:cs="Segoe UI"/>
          <w:bCs/>
          <w:sz w:val="20"/>
        </w:rPr>
      </w:pPr>
      <w:r w:rsidRPr="00EF12FC">
        <w:rPr>
          <w:rFonts w:ascii="Segoe UI" w:hAnsi="Segoe UI" w:cs="Segoe UI"/>
          <w:bCs/>
          <w:sz w:val="20"/>
        </w:rPr>
        <w:t xml:space="preserve">Izdaci za financijsku imovinu i zajmove bilježe </w:t>
      </w:r>
      <w:r w:rsidR="00892C2E">
        <w:rPr>
          <w:rFonts w:ascii="Segoe UI" w:hAnsi="Segoe UI" w:cs="Segoe UI"/>
          <w:bCs/>
          <w:sz w:val="20"/>
        </w:rPr>
        <w:t>povećanje</w:t>
      </w:r>
      <w:r w:rsidRPr="00EF12FC">
        <w:rPr>
          <w:rFonts w:ascii="Segoe UI" w:hAnsi="Segoe UI" w:cs="Segoe UI"/>
          <w:bCs/>
          <w:sz w:val="20"/>
        </w:rPr>
        <w:t xml:space="preserve"> od</w:t>
      </w:r>
      <w:r w:rsidR="00892C2E">
        <w:rPr>
          <w:rFonts w:ascii="Segoe UI" w:hAnsi="Segoe UI" w:cs="Segoe UI"/>
          <w:bCs/>
          <w:sz w:val="20"/>
        </w:rPr>
        <w:t xml:space="preserve"> 13,2</w:t>
      </w:r>
      <w:r w:rsidRPr="00EF12FC">
        <w:rPr>
          <w:rFonts w:ascii="Segoe UI" w:hAnsi="Segoe UI" w:cs="Segoe UI"/>
          <w:bCs/>
          <w:sz w:val="20"/>
        </w:rPr>
        <w:t>%</w:t>
      </w:r>
      <w:r w:rsidR="00892C2E">
        <w:rPr>
          <w:rFonts w:ascii="Segoe UI" w:hAnsi="Segoe UI" w:cs="Segoe UI"/>
          <w:bCs/>
          <w:sz w:val="20"/>
        </w:rPr>
        <w:t xml:space="preserve"> te je povećanje jednako povećanju primitaka od financijske imovine</w:t>
      </w:r>
      <w:r w:rsidR="000B727C">
        <w:rPr>
          <w:rFonts w:ascii="Segoe UI" w:hAnsi="Segoe UI" w:cs="Segoe UI"/>
          <w:bCs/>
          <w:sz w:val="20"/>
        </w:rPr>
        <w:t xml:space="preserve"> (vidi bilješku br.12)</w:t>
      </w:r>
      <w:r w:rsidR="00892C2E">
        <w:rPr>
          <w:rFonts w:ascii="Segoe UI" w:hAnsi="Segoe UI" w:cs="Segoe UI"/>
          <w:bCs/>
          <w:sz w:val="20"/>
        </w:rPr>
        <w:t xml:space="preserve">. Razlog povećanja je zbog višeg iznosa ostvarenih povrata zajmova od prijevremenih otplata glavnica u tekućem izvještajnom razdoblju. </w:t>
      </w:r>
      <w:r w:rsidR="000B727C" w:rsidRPr="000B727C">
        <w:rPr>
          <w:rFonts w:ascii="Segoe UI" w:hAnsi="Segoe UI" w:cs="Segoe UI"/>
          <w:bCs/>
          <w:sz w:val="20"/>
        </w:rPr>
        <w:t>S</w:t>
      </w:r>
      <w:r w:rsidR="00892C2E" w:rsidRPr="000B727C">
        <w:rPr>
          <w:rFonts w:ascii="Segoe UI" w:hAnsi="Segoe UI" w:cs="Segoe UI"/>
          <w:bCs/>
          <w:sz w:val="20"/>
        </w:rPr>
        <w:t>vi</w:t>
      </w:r>
      <w:r w:rsidR="00AF5209" w:rsidRPr="000B727C">
        <w:rPr>
          <w:rFonts w:ascii="Segoe UI" w:hAnsi="Segoe UI" w:cs="Segoe UI"/>
          <w:bCs/>
          <w:sz w:val="20"/>
        </w:rPr>
        <w:t>m</w:t>
      </w:r>
      <w:r w:rsidR="00892C2E" w:rsidRPr="000B727C">
        <w:rPr>
          <w:rFonts w:ascii="Segoe UI" w:hAnsi="Segoe UI" w:cs="Segoe UI"/>
          <w:bCs/>
          <w:sz w:val="20"/>
        </w:rPr>
        <w:t xml:space="preserve"> primici</w:t>
      </w:r>
      <w:r w:rsidR="00AF5209" w:rsidRPr="000B727C">
        <w:rPr>
          <w:rFonts w:ascii="Segoe UI" w:hAnsi="Segoe UI" w:cs="Segoe UI"/>
          <w:bCs/>
          <w:sz w:val="20"/>
        </w:rPr>
        <w:t>ma</w:t>
      </w:r>
      <w:r w:rsidR="00892C2E" w:rsidRPr="000B727C">
        <w:rPr>
          <w:rFonts w:ascii="Segoe UI" w:hAnsi="Segoe UI" w:cs="Segoe UI"/>
          <w:bCs/>
          <w:sz w:val="20"/>
        </w:rPr>
        <w:t xml:space="preserve"> od financijske imovine</w:t>
      </w:r>
      <w:r w:rsidR="00AF5209" w:rsidRPr="000B727C">
        <w:rPr>
          <w:rFonts w:ascii="Segoe UI" w:hAnsi="Segoe UI" w:cs="Segoe UI"/>
          <w:bCs/>
          <w:sz w:val="20"/>
        </w:rPr>
        <w:t xml:space="preserve"> i zaduživanja pokrili</w:t>
      </w:r>
      <w:r w:rsidR="000B727C" w:rsidRPr="000B727C">
        <w:rPr>
          <w:rFonts w:ascii="Segoe UI" w:hAnsi="Segoe UI" w:cs="Segoe UI"/>
          <w:bCs/>
          <w:sz w:val="20"/>
        </w:rPr>
        <w:t xml:space="preserve"> su</w:t>
      </w:r>
      <w:r w:rsidR="00AF5209" w:rsidRPr="000B727C">
        <w:rPr>
          <w:rFonts w:ascii="Segoe UI" w:hAnsi="Segoe UI" w:cs="Segoe UI"/>
          <w:bCs/>
          <w:sz w:val="20"/>
        </w:rPr>
        <w:t xml:space="preserve"> </w:t>
      </w:r>
      <w:r w:rsidR="000B727C" w:rsidRPr="000B727C">
        <w:rPr>
          <w:rFonts w:ascii="Segoe UI" w:hAnsi="Segoe UI" w:cs="Segoe UI"/>
          <w:bCs/>
          <w:sz w:val="20"/>
        </w:rPr>
        <w:t xml:space="preserve">se </w:t>
      </w:r>
      <w:r w:rsidR="00AF5209" w:rsidRPr="000B727C">
        <w:rPr>
          <w:rFonts w:ascii="Segoe UI" w:hAnsi="Segoe UI" w:cs="Segoe UI"/>
          <w:bCs/>
          <w:sz w:val="20"/>
        </w:rPr>
        <w:t>izdaci za financijsku imovinu i otplate zajmova</w:t>
      </w:r>
      <w:r w:rsidR="000B727C">
        <w:rPr>
          <w:rFonts w:ascii="Segoe UI" w:hAnsi="Segoe UI" w:cs="Segoe UI"/>
          <w:bCs/>
          <w:sz w:val="20"/>
        </w:rPr>
        <w:t>.</w:t>
      </w:r>
    </w:p>
    <w:p w14:paraId="334165D7" w14:textId="3BD98948" w:rsidR="006A4900" w:rsidRPr="00EF12FC" w:rsidRDefault="00AF5209" w:rsidP="000B727C">
      <w:pPr>
        <w:jc w:val="both"/>
        <w:rPr>
          <w:rFonts w:ascii="Segoe UI" w:hAnsi="Segoe UI" w:cs="Segoe UI"/>
          <w:bCs/>
          <w:sz w:val="20"/>
        </w:rPr>
      </w:pPr>
      <w:r>
        <w:rPr>
          <w:rFonts w:ascii="Segoe UI" w:hAnsi="Segoe UI" w:cs="Segoe UI"/>
          <w:bCs/>
          <w:sz w:val="20"/>
        </w:rPr>
        <w:t xml:space="preserve"> </w:t>
      </w:r>
    </w:p>
    <w:p w14:paraId="6EECB4DB" w14:textId="20A3BB93" w:rsidR="006A4900" w:rsidRPr="00EF12FC" w:rsidRDefault="006A4900" w:rsidP="006A4900">
      <w:pPr>
        <w:jc w:val="both"/>
        <w:rPr>
          <w:rFonts w:ascii="Segoe UI" w:hAnsi="Segoe UI" w:cs="Segoe UI"/>
          <w:b/>
          <w:sz w:val="20"/>
        </w:rPr>
      </w:pPr>
      <w:r w:rsidRPr="00EF12FC">
        <w:rPr>
          <w:rFonts w:ascii="Segoe UI" w:hAnsi="Segoe UI" w:cs="Segoe UI"/>
          <w:b/>
          <w:sz w:val="20"/>
        </w:rPr>
        <w:t>Bilješka br. 1</w:t>
      </w:r>
      <w:r w:rsidR="00AF5209">
        <w:rPr>
          <w:rFonts w:ascii="Segoe UI" w:hAnsi="Segoe UI" w:cs="Segoe UI"/>
          <w:b/>
          <w:sz w:val="20"/>
        </w:rPr>
        <w:t>5</w:t>
      </w:r>
      <w:r w:rsidRPr="00EF12FC">
        <w:rPr>
          <w:rFonts w:ascii="Segoe UI" w:hAnsi="Segoe UI" w:cs="Segoe UI"/>
          <w:b/>
          <w:sz w:val="20"/>
        </w:rPr>
        <w:t xml:space="preserve"> – šifra X003 i Y003</w:t>
      </w:r>
    </w:p>
    <w:p w14:paraId="09E327E7" w14:textId="77777777" w:rsidR="006A4900" w:rsidRPr="00EF12FC" w:rsidRDefault="006A4900" w:rsidP="006A4900">
      <w:pPr>
        <w:jc w:val="both"/>
        <w:rPr>
          <w:rFonts w:ascii="Segoe UI" w:hAnsi="Segoe UI" w:cs="Segoe UI"/>
          <w:bCs/>
          <w:sz w:val="20"/>
        </w:rPr>
      </w:pPr>
    </w:p>
    <w:p w14:paraId="6A7E8396" w14:textId="21DAFA15" w:rsidR="006A4900" w:rsidRDefault="006A4900" w:rsidP="006A4900">
      <w:pPr>
        <w:jc w:val="both"/>
        <w:rPr>
          <w:rFonts w:ascii="Segoe UI" w:hAnsi="Segoe UI" w:cs="Segoe UI"/>
          <w:bCs/>
          <w:sz w:val="20"/>
        </w:rPr>
      </w:pPr>
      <w:r w:rsidRPr="00EF12FC">
        <w:rPr>
          <w:rFonts w:ascii="Segoe UI" w:hAnsi="Segoe UI" w:cs="Segoe UI"/>
          <w:bCs/>
          <w:sz w:val="20"/>
        </w:rPr>
        <w:t xml:space="preserve">U izvještajnom razdoblju nije ostvaren ni manjak ni višak primitaka od financijske imovine i zaduživanja (šifra X003-Y003), jer su prihodi od prodaje financijske imovine u potpunosti pokrili rashode za nabavu financijske imovine. </w:t>
      </w:r>
    </w:p>
    <w:p w14:paraId="128AF3F3" w14:textId="77777777" w:rsidR="006A4900" w:rsidRPr="00EF12FC" w:rsidRDefault="006A4900" w:rsidP="006A4900">
      <w:pPr>
        <w:jc w:val="both"/>
        <w:rPr>
          <w:rFonts w:ascii="Segoe UI" w:hAnsi="Segoe UI" w:cs="Segoe UI"/>
          <w:bCs/>
          <w:sz w:val="20"/>
        </w:rPr>
      </w:pPr>
    </w:p>
    <w:p w14:paraId="77BD7EAD" w14:textId="24F68F0F" w:rsidR="006A4900" w:rsidRPr="00EF12FC" w:rsidRDefault="006A4900" w:rsidP="006A4900">
      <w:pPr>
        <w:jc w:val="both"/>
        <w:rPr>
          <w:rFonts w:ascii="Segoe UI" w:hAnsi="Segoe UI" w:cs="Segoe UI"/>
          <w:b/>
          <w:sz w:val="20"/>
        </w:rPr>
      </w:pPr>
      <w:r w:rsidRPr="00EF12FC">
        <w:rPr>
          <w:rFonts w:ascii="Segoe UI" w:hAnsi="Segoe UI" w:cs="Segoe UI"/>
          <w:b/>
          <w:sz w:val="20"/>
        </w:rPr>
        <w:t>Bilješka br. 1</w:t>
      </w:r>
      <w:r w:rsidR="00AF5209">
        <w:rPr>
          <w:rFonts w:ascii="Segoe UI" w:hAnsi="Segoe UI" w:cs="Segoe UI"/>
          <w:b/>
          <w:sz w:val="20"/>
        </w:rPr>
        <w:t>6</w:t>
      </w:r>
      <w:r w:rsidRPr="00EF12FC">
        <w:rPr>
          <w:rFonts w:ascii="Segoe UI" w:hAnsi="Segoe UI" w:cs="Segoe UI"/>
          <w:b/>
          <w:sz w:val="20"/>
        </w:rPr>
        <w:t xml:space="preserve"> – šifra X678-X006</w:t>
      </w:r>
    </w:p>
    <w:p w14:paraId="3BB1A50A" w14:textId="77777777" w:rsidR="006A4900" w:rsidRPr="00EF12FC" w:rsidRDefault="006A4900" w:rsidP="006A4900">
      <w:pPr>
        <w:jc w:val="both"/>
        <w:rPr>
          <w:rFonts w:ascii="Segoe UI" w:hAnsi="Segoe UI" w:cs="Segoe UI"/>
          <w:bCs/>
          <w:sz w:val="20"/>
        </w:rPr>
      </w:pPr>
    </w:p>
    <w:p w14:paraId="29154395" w14:textId="7914ABC9" w:rsidR="006A4900" w:rsidRDefault="006A4900" w:rsidP="006A4900">
      <w:pPr>
        <w:jc w:val="both"/>
        <w:rPr>
          <w:rFonts w:ascii="Segoe UI" w:hAnsi="Segoe UI" w:cs="Segoe UI"/>
          <w:bCs/>
          <w:sz w:val="20"/>
        </w:rPr>
      </w:pPr>
      <w:r w:rsidRPr="00EF12FC">
        <w:rPr>
          <w:rFonts w:ascii="Segoe UI" w:hAnsi="Segoe UI" w:cs="Segoe UI"/>
          <w:bCs/>
          <w:sz w:val="20"/>
        </w:rPr>
        <w:t xml:space="preserve">Ukupni prihodi i primici u izvještajnom razdoblju iznose </w:t>
      </w:r>
      <w:r w:rsidR="00AF5209" w:rsidRPr="00AF5209">
        <w:rPr>
          <w:rFonts w:ascii="Segoe UI" w:hAnsi="Segoe UI" w:cs="Segoe UI"/>
          <w:bCs/>
          <w:sz w:val="20"/>
        </w:rPr>
        <w:t xml:space="preserve">263.848,87 </w:t>
      </w:r>
      <w:r w:rsidRPr="00EF12FC">
        <w:rPr>
          <w:rFonts w:ascii="Segoe UI" w:hAnsi="Segoe UI" w:cs="Segoe UI"/>
          <w:bCs/>
          <w:sz w:val="20"/>
        </w:rPr>
        <w:t xml:space="preserve">EUR (šifra X678), ukupni rashodi i izdaci iznose </w:t>
      </w:r>
      <w:r w:rsidR="00AF5209" w:rsidRPr="00AF5209">
        <w:rPr>
          <w:rFonts w:ascii="Segoe UI" w:hAnsi="Segoe UI" w:cs="Segoe UI"/>
          <w:bCs/>
          <w:sz w:val="20"/>
        </w:rPr>
        <w:t xml:space="preserve">268.416,31 </w:t>
      </w:r>
      <w:r w:rsidRPr="00EF12FC">
        <w:rPr>
          <w:rFonts w:ascii="Segoe UI" w:hAnsi="Segoe UI" w:cs="Segoe UI"/>
          <w:bCs/>
          <w:sz w:val="20"/>
        </w:rPr>
        <w:t xml:space="preserve">EUR (šifra Y345), te je ostvaren manjak prihoda i primitaka u iznosu od </w:t>
      </w:r>
      <w:r w:rsidR="00AF5209" w:rsidRPr="00AF5209">
        <w:rPr>
          <w:rFonts w:ascii="Segoe UI" w:hAnsi="Segoe UI" w:cs="Segoe UI"/>
          <w:bCs/>
          <w:sz w:val="20"/>
        </w:rPr>
        <w:t xml:space="preserve">4.567,44 </w:t>
      </w:r>
      <w:r w:rsidRPr="00EF12FC">
        <w:rPr>
          <w:rFonts w:ascii="Segoe UI" w:hAnsi="Segoe UI" w:cs="Segoe UI"/>
          <w:bCs/>
          <w:sz w:val="20"/>
        </w:rPr>
        <w:t xml:space="preserve">EUR (šifra </w:t>
      </w:r>
      <w:r w:rsidR="00AF5209">
        <w:rPr>
          <w:rFonts w:ascii="Segoe UI" w:hAnsi="Segoe UI" w:cs="Segoe UI"/>
          <w:bCs/>
          <w:sz w:val="20"/>
        </w:rPr>
        <w:t>Y</w:t>
      </w:r>
      <w:r w:rsidRPr="00EF12FC">
        <w:rPr>
          <w:rFonts w:ascii="Segoe UI" w:hAnsi="Segoe UI" w:cs="Segoe UI"/>
          <w:bCs/>
          <w:sz w:val="20"/>
        </w:rPr>
        <w:t xml:space="preserve">005). Preneseni višak prihoda i primitaka iznosi </w:t>
      </w:r>
      <w:r w:rsidR="00AF5209" w:rsidRPr="00AF5209">
        <w:rPr>
          <w:rFonts w:ascii="Segoe UI" w:hAnsi="Segoe UI" w:cs="Segoe UI"/>
          <w:bCs/>
          <w:sz w:val="20"/>
        </w:rPr>
        <w:t xml:space="preserve">181.142,17 </w:t>
      </w:r>
      <w:r w:rsidRPr="00EF12FC">
        <w:rPr>
          <w:rFonts w:ascii="Segoe UI" w:hAnsi="Segoe UI" w:cs="Segoe UI"/>
          <w:bCs/>
          <w:sz w:val="20"/>
        </w:rPr>
        <w:t xml:space="preserve">EUR (šifra 9221-9222), slijedom toga, višak prihoda i primitaka raspoloživ u sljedećem razdoblju iznosi </w:t>
      </w:r>
      <w:r w:rsidR="00AF5209" w:rsidRPr="00AF5209">
        <w:rPr>
          <w:rFonts w:ascii="Segoe UI" w:hAnsi="Segoe UI" w:cs="Segoe UI"/>
          <w:bCs/>
          <w:sz w:val="20"/>
        </w:rPr>
        <w:t xml:space="preserve">176.574,73 </w:t>
      </w:r>
      <w:r w:rsidRPr="00EF12FC">
        <w:rPr>
          <w:rFonts w:ascii="Segoe UI" w:hAnsi="Segoe UI" w:cs="Segoe UI"/>
          <w:bCs/>
          <w:sz w:val="20"/>
        </w:rPr>
        <w:t>EUR (šifra X006).</w:t>
      </w:r>
    </w:p>
    <w:p w14:paraId="02FC60DC" w14:textId="77777777" w:rsidR="00814054" w:rsidRPr="002265A0" w:rsidRDefault="00814054" w:rsidP="00122774">
      <w:pPr>
        <w:jc w:val="both"/>
        <w:rPr>
          <w:rFonts w:ascii="Segoe UI" w:hAnsi="Segoe UI" w:cs="Segoe UI"/>
          <w:b/>
          <w:bCs/>
          <w:sz w:val="20"/>
        </w:rPr>
      </w:pPr>
    </w:p>
    <w:p w14:paraId="19603110" w14:textId="0CF40E4A" w:rsidR="00122774" w:rsidRDefault="00122774" w:rsidP="00122774">
      <w:pPr>
        <w:jc w:val="both"/>
        <w:rPr>
          <w:rFonts w:ascii="Segoe UI" w:hAnsi="Segoe UI" w:cs="Segoe UI"/>
          <w:b/>
          <w:sz w:val="20"/>
        </w:rPr>
      </w:pPr>
      <w:r w:rsidRPr="002265A0">
        <w:rPr>
          <w:rFonts w:ascii="Segoe UI" w:hAnsi="Segoe UI" w:cs="Segoe UI"/>
          <w:b/>
          <w:bCs/>
          <w:sz w:val="20"/>
        </w:rPr>
        <w:t xml:space="preserve">Bilješka br. </w:t>
      </w:r>
      <w:r w:rsidR="00DC17AE">
        <w:rPr>
          <w:rFonts w:ascii="Segoe UI" w:hAnsi="Segoe UI" w:cs="Segoe UI"/>
          <w:b/>
          <w:bCs/>
          <w:sz w:val="20"/>
        </w:rPr>
        <w:t>17</w:t>
      </w:r>
      <w:r w:rsidRPr="002265A0">
        <w:rPr>
          <w:rFonts w:ascii="Segoe UI" w:hAnsi="Segoe UI" w:cs="Segoe UI"/>
          <w:b/>
          <w:bCs/>
          <w:sz w:val="20"/>
        </w:rPr>
        <w:t xml:space="preserve"> – </w:t>
      </w:r>
      <w:r w:rsidR="00A77A1C">
        <w:rPr>
          <w:rFonts w:ascii="Segoe UI" w:hAnsi="Segoe UI" w:cs="Segoe UI"/>
          <w:b/>
          <w:sz w:val="20"/>
        </w:rPr>
        <w:t xml:space="preserve">šifra </w:t>
      </w:r>
      <w:r w:rsidR="00814054" w:rsidRPr="00814054">
        <w:rPr>
          <w:rFonts w:ascii="Segoe UI" w:hAnsi="Segoe UI" w:cs="Segoe UI"/>
          <w:b/>
          <w:sz w:val="20"/>
        </w:rPr>
        <w:t>11P-11K</w:t>
      </w:r>
    </w:p>
    <w:p w14:paraId="56C18EAA" w14:textId="77777777" w:rsidR="00FF5575" w:rsidRPr="002265A0" w:rsidRDefault="00FF5575" w:rsidP="00122774">
      <w:pPr>
        <w:jc w:val="both"/>
        <w:rPr>
          <w:rFonts w:ascii="Segoe UI" w:hAnsi="Segoe UI" w:cs="Segoe UI"/>
          <w:b/>
          <w:bCs/>
          <w:sz w:val="20"/>
        </w:rPr>
      </w:pPr>
    </w:p>
    <w:p w14:paraId="2FAF5785" w14:textId="3EF22F51" w:rsidR="00122774" w:rsidRDefault="00FF5575" w:rsidP="00122774">
      <w:pPr>
        <w:jc w:val="both"/>
        <w:rPr>
          <w:rFonts w:ascii="Segoe UI" w:hAnsi="Segoe UI" w:cs="Segoe UI"/>
          <w:sz w:val="20"/>
        </w:rPr>
      </w:pPr>
      <w:r w:rsidRPr="00FF5575">
        <w:rPr>
          <w:rFonts w:ascii="Segoe UI" w:hAnsi="Segoe UI" w:cs="Segoe UI"/>
          <w:sz w:val="20"/>
        </w:rPr>
        <w:t>Stanje novčanih sredstava na početku</w:t>
      </w:r>
      <w:r w:rsidR="00BA3D8B">
        <w:rPr>
          <w:rFonts w:ascii="Segoe UI" w:hAnsi="Segoe UI" w:cs="Segoe UI"/>
          <w:sz w:val="20"/>
        </w:rPr>
        <w:t xml:space="preserve"> tekućeg</w:t>
      </w:r>
      <w:r w:rsidRPr="00FF5575">
        <w:rPr>
          <w:rFonts w:ascii="Segoe UI" w:hAnsi="Segoe UI" w:cs="Segoe UI"/>
          <w:sz w:val="20"/>
        </w:rPr>
        <w:t xml:space="preserve"> izvještajnog razdoblja iznosi </w:t>
      </w:r>
      <w:r w:rsidR="00BA3D8B" w:rsidRPr="00BA3D8B">
        <w:rPr>
          <w:rFonts w:ascii="Segoe UI" w:hAnsi="Segoe UI" w:cs="Segoe UI"/>
          <w:sz w:val="20"/>
        </w:rPr>
        <w:t>232.174,84</w:t>
      </w:r>
      <w:r w:rsidR="00BA3D8B">
        <w:rPr>
          <w:rFonts w:ascii="Segoe UI" w:hAnsi="Segoe UI" w:cs="Segoe UI"/>
          <w:sz w:val="20"/>
        </w:rPr>
        <w:t xml:space="preserve"> </w:t>
      </w:r>
      <w:r w:rsidRPr="00FF5575">
        <w:rPr>
          <w:rFonts w:ascii="Segoe UI" w:hAnsi="Segoe UI" w:cs="Segoe UI"/>
          <w:sz w:val="20"/>
        </w:rPr>
        <w:t xml:space="preserve">EUR, dok stanje novčanih sredstava na kraju izvještajnog razdoblja iznosi </w:t>
      </w:r>
      <w:r w:rsidR="00BA3D8B" w:rsidRPr="00BA3D8B">
        <w:rPr>
          <w:rFonts w:ascii="Segoe UI" w:hAnsi="Segoe UI" w:cs="Segoe UI"/>
          <w:sz w:val="20"/>
        </w:rPr>
        <w:t>229.424,24</w:t>
      </w:r>
      <w:r w:rsidR="00BA3D8B">
        <w:rPr>
          <w:rFonts w:ascii="Segoe UI" w:hAnsi="Segoe UI" w:cs="Segoe UI"/>
          <w:sz w:val="20"/>
        </w:rPr>
        <w:t xml:space="preserve"> </w:t>
      </w:r>
      <w:r w:rsidRPr="00FF5575">
        <w:rPr>
          <w:rFonts w:ascii="Segoe UI" w:hAnsi="Segoe UI" w:cs="Segoe UI"/>
          <w:sz w:val="20"/>
        </w:rPr>
        <w:t>EUR. Stanje novčanih sredstava je u ovom izvještajnom razdoblju zna</w:t>
      </w:r>
      <w:r w:rsidR="007D0E57">
        <w:rPr>
          <w:rFonts w:ascii="Segoe UI" w:hAnsi="Segoe UI" w:cs="Segoe UI"/>
          <w:sz w:val="20"/>
        </w:rPr>
        <w:t>t</w:t>
      </w:r>
      <w:r w:rsidRPr="00FF5575">
        <w:rPr>
          <w:rFonts w:ascii="Segoe UI" w:hAnsi="Segoe UI" w:cs="Segoe UI"/>
          <w:sz w:val="20"/>
        </w:rPr>
        <w:t xml:space="preserve">no niže u odnosu </w:t>
      </w:r>
      <w:r w:rsidR="00BA3D8B">
        <w:rPr>
          <w:rFonts w:ascii="Segoe UI" w:hAnsi="Segoe UI" w:cs="Segoe UI"/>
          <w:sz w:val="20"/>
        </w:rPr>
        <w:t>na izvještajno razdoblje prethodne godine</w:t>
      </w:r>
      <w:r w:rsidRPr="00FF5575">
        <w:rPr>
          <w:rFonts w:ascii="Segoe UI" w:hAnsi="Segoe UI" w:cs="Segoe UI"/>
          <w:sz w:val="20"/>
        </w:rPr>
        <w:t xml:space="preserve"> jer </w:t>
      </w:r>
      <w:r w:rsidR="00BA3D8B">
        <w:rPr>
          <w:rFonts w:ascii="Segoe UI" w:hAnsi="Segoe UI" w:cs="Segoe UI"/>
          <w:sz w:val="20"/>
        </w:rPr>
        <w:t xml:space="preserve">su sredstva korištena za </w:t>
      </w:r>
      <w:r w:rsidR="001855F3">
        <w:rPr>
          <w:rFonts w:ascii="Segoe UI" w:hAnsi="Segoe UI" w:cs="Segoe UI"/>
          <w:sz w:val="20"/>
        </w:rPr>
        <w:t>troškove redovnog poslovanja Agencije</w:t>
      </w:r>
      <w:r w:rsidR="00BA3D8B">
        <w:rPr>
          <w:rFonts w:ascii="Segoe UI" w:hAnsi="Segoe UI" w:cs="Segoe UI"/>
          <w:sz w:val="20"/>
        </w:rPr>
        <w:t xml:space="preserve"> i nabavu dugotrajne imovine tijekom 2024. godine.</w:t>
      </w:r>
    </w:p>
    <w:p w14:paraId="205E59ED" w14:textId="77777777" w:rsidR="00FF5575" w:rsidRPr="002265A0" w:rsidRDefault="00FF5575" w:rsidP="00122774">
      <w:pPr>
        <w:jc w:val="both"/>
        <w:rPr>
          <w:rFonts w:ascii="Segoe UI" w:hAnsi="Segoe UI" w:cs="Segoe UI"/>
          <w:b/>
          <w:sz w:val="20"/>
        </w:rPr>
      </w:pPr>
    </w:p>
    <w:p w14:paraId="74BD44BB" w14:textId="28F815D8" w:rsidR="00122774" w:rsidRPr="002265A0" w:rsidRDefault="00122774" w:rsidP="00122774">
      <w:pPr>
        <w:jc w:val="both"/>
        <w:rPr>
          <w:rFonts w:ascii="Segoe UI" w:hAnsi="Segoe UI" w:cs="Segoe UI"/>
          <w:b/>
          <w:sz w:val="20"/>
        </w:rPr>
      </w:pPr>
      <w:r w:rsidRPr="002265A0">
        <w:rPr>
          <w:rFonts w:ascii="Segoe UI" w:hAnsi="Segoe UI" w:cs="Segoe UI"/>
          <w:b/>
          <w:sz w:val="20"/>
        </w:rPr>
        <w:t xml:space="preserve">Bilješka br. </w:t>
      </w:r>
      <w:r w:rsidR="00DC17AE">
        <w:rPr>
          <w:rFonts w:ascii="Segoe UI" w:hAnsi="Segoe UI" w:cs="Segoe UI"/>
          <w:b/>
          <w:sz w:val="20"/>
        </w:rPr>
        <w:t>18</w:t>
      </w:r>
      <w:r w:rsidRPr="002265A0">
        <w:rPr>
          <w:rFonts w:ascii="Segoe UI" w:hAnsi="Segoe UI" w:cs="Segoe UI"/>
          <w:b/>
          <w:sz w:val="20"/>
        </w:rPr>
        <w:t xml:space="preserve"> – </w:t>
      </w:r>
      <w:r w:rsidR="00FF5575" w:rsidRPr="00FF5575">
        <w:rPr>
          <w:rFonts w:ascii="Segoe UI" w:hAnsi="Segoe UI" w:cs="Segoe UI"/>
          <w:b/>
          <w:sz w:val="20"/>
        </w:rPr>
        <w:t>šifra Z007 i Z009</w:t>
      </w:r>
    </w:p>
    <w:p w14:paraId="1C02BBB6" w14:textId="77777777" w:rsidR="00122774" w:rsidRPr="002265A0" w:rsidRDefault="00122774" w:rsidP="00122774">
      <w:pPr>
        <w:jc w:val="both"/>
        <w:rPr>
          <w:rFonts w:ascii="Segoe UI" w:hAnsi="Segoe UI" w:cs="Segoe UI"/>
          <w:b/>
          <w:sz w:val="20"/>
        </w:rPr>
      </w:pPr>
    </w:p>
    <w:p w14:paraId="7248390E" w14:textId="51762411" w:rsidR="00122774" w:rsidRDefault="00FF5575" w:rsidP="00122774">
      <w:pPr>
        <w:jc w:val="both"/>
        <w:rPr>
          <w:rFonts w:ascii="Segoe UI" w:hAnsi="Segoe UI" w:cs="Segoe UI"/>
          <w:sz w:val="20"/>
        </w:rPr>
      </w:pPr>
      <w:r w:rsidRPr="00FF5575">
        <w:rPr>
          <w:rFonts w:ascii="Segoe UI" w:hAnsi="Segoe UI" w:cs="Segoe UI"/>
          <w:sz w:val="20"/>
        </w:rPr>
        <w:t xml:space="preserve">Agencija ima prosječno zaposleno </w:t>
      </w:r>
      <w:r w:rsidR="00BA3D8B">
        <w:rPr>
          <w:rFonts w:ascii="Segoe UI" w:hAnsi="Segoe UI" w:cs="Segoe UI"/>
          <w:sz w:val="20"/>
        </w:rPr>
        <w:t>4</w:t>
      </w:r>
      <w:r w:rsidRPr="00FF5575">
        <w:rPr>
          <w:rFonts w:ascii="Segoe UI" w:hAnsi="Segoe UI" w:cs="Segoe UI"/>
          <w:sz w:val="20"/>
        </w:rPr>
        <w:t xml:space="preserve"> zaposlenika, ali </w:t>
      </w:r>
      <w:r w:rsidR="00BA3D8B">
        <w:rPr>
          <w:rFonts w:ascii="Segoe UI" w:hAnsi="Segoe UI" w:cs="Segoe UI"/>
          <w:sz w:val="20"/>
        </w:rPr>
        <w:t>i po</w:t>
      </w:r>
      <w:r w:rsidRPr="00FF5575">
        <w:rPr>
          <w:rFonts w:ascii="Segoe UI" w:hAnsi="Segoe UI" w:cs="Segoe UI"/>
          <w:sz w:val="20"/>
        </w:rPr>
        <w:t xml:space="preserve"> osnovi sati rada 4 zaposlenika</w:t>
      </w:r>
      <w:r w:rsidR="005A0ADB">
        <w:rPr>
          <w:rFonts w:ascii="Segoe UI" w:hAnsi="Segoe UI" w:cs="Segoe UI"/>
          <w:sz w:val="20"/>
        </w:rPr>
        <w:t>,</w:t>
      </w:r>
      <w:r w:rsidRPr="00FF5575">
        <w:rPr>
          <w:rFonts w:ascii="Segoe UI" w:hAnsi="Segoe UI" w:cs="Segoe UI"/>
          <w:sz w:val="20"/>
        </w:rPr>
        <w:t xml:space="preserve"> </w:t>
      </w:r>
      <w:r w:rsidR="00BA3D8B">
        <w:rPr>
          <w:rFonts w:ascii="Segoe UI" w:hAnsi="Segoe UI" w:cs="Segoe UI"/>
          <w:sz w:val="20"/>
        </w:rPr>
        <w:t>što je za</w:t>
      </w:r>
      <w:r w:rsidRPr="00FF5575">
        <w:rPr>
          <w:rFonts w:ascii="Segoe UI" w:hAnsi="Segoe UI" w:cs="Segoe UI"/>
          <w:sz w:val="20"/>
        </w:rPr>
        <w:t xml:space="preserve"> 20%</w:t>
      </w:r>
      <w:r w:rsidR="00BA3D8B">
        <w:rPr>
          <w:rFonts w:ascii="Segoe UI" w:hAnsi="Segoe UI" w:cs="Segoe UI"/>
          <w:sz w:val="20"/>
        </w:rPr>
        <w:t xml:space="preserve"> manje</w:t>
      </w:r>
      <w:r w:rsidRPr="00FF5575">
        <w:rPr>
          <w:rFonts w:ascii="Segoe UI" w:hAnsi="Segoe UI" w:cs="Segoe UI"/>
          <w:sz w:val="20"/>
        </w:rPr>
        <w:t xml:space="preserve"> u odnosu na </w:t>
      </w:r>
      <w:r w:rsidR="00BA3D8B">
        <w:rPr>
          <w:rFonts w:ascii="Segoe UI" w:hAnsi="Segoe UI" w:cs="Segoe UI"/>
          <w:sz w:val="20"/>
        </w:rPr>
        <w:t>izvještajno razdoblje prethodne godine jer je iz Agencije otišao jedan zaposlenik</w:t>
      </w:r>
      <w:r w:rsidRPr="00FF5575">
        <w:rPr>
          <w:rFonts w:ascii="Segoe UI" w:hAnsi="Segoe UI" w:cs="Segoe UI"/>
          <w:sz w:val="20"/>
        </w:rPr>
        <w:t>.</w:t>
      </w:r>
    </w:p>
    <w:p w14:paraId="12987297" w14:textId="77777777" w:rsidR="00FF5575" w:rsidRPr="002265A0" w:rsidRDefault="00FF5575" w:rsidP="00122774">
      <w:pPr>
        <w:jc w:val="both"/>
        <w:rPr>
          <w:rFonts w:ascii="Segoe UI" w:hAnsi="Segoe UI" w:cs="Segoe UI"/>
          <w:b/>
          <w:sz w:val="20"/>
        </w:rPr>
      </w:pPr>
    </w:p>
    <w:p w14:paraId="57C1CA8A" w14:textId="38750BF8" w:rsidR="00122774" w:rsidRDefault="00122774" w:rsidP="00122774">
      <w:pPr>
        <w:jc w:val="both"/>
        <w:rPr>
          <w:rFonts w:ascii="Segoe UI" w:hAnsi="Segoe UI" w:cs="Segoe UI"/>
          <w:b/>
          <w:sz w:val="20"/>
        </w:rPr>
      </w:pPr>
      <w:r w:rsidRPr="007D0E57">
        <w:rPr>
          <w:rFonts w:ascii="Segoe UI" w:hAnsi="Segoe UI" w:cs="Segoe UI"/>
          <w:b/>
          <w:sz w:val="20"/>
        </w:rPr>
        <w:t xml:space="preserve">Bilješka br. </w:t>
      </w:r>
      <w:r w:rsidR="00DC17AE" w:rsidRPr="007D0E57">
        <w:rPr>
          <w:rFonts w:ascii="Segoe UI" w:hAnsi="Segoe UI" w:cs="Segoe UI"/>
          <w:b/>
          <w:sz w:val="20"/>
        </w:rPr>
        <w:t>19</w:t>
      </w:r>
      <w:r w:rsidRPr="007D0E57">
        <w:rPr>
          <w:rFonts w:ascii="Segoe UI" w:hAnsi="Segoe UI" w:cs="Segoe UI"/>
          <w:b/>
          <w:sz w:val="20"/>
        </w:rPr>
        <w:t xml:space="preserve"> – </w:t>
      </w:r>
      <w:r w:rsidR="00A77A1C" w:rsidRPr="007D0E57">
        <w:rPr>
          <w:rFonts w:ascii="Segoe UI" w:hAnsi="Segoe UI" w:cs="Segoe UI"/>
          <w:b/>
          <w:sz w:val="20"/>
        </w:rPr>
        <w:t xml:space="preserve">šifra </w:t>
      </w:r>
      <w:r w:rsidR="00733E12" w:rsidRPr="007D0E57">
        <w:rPr>
          <w:rFonts w:ascii="Segoe UI" w:hAnsi="Segoe UI" w:cs="Segoe UI"/>
          <w:b/>
          <w:sz w:val="20"/>
        </w:rPr>
        <w:t>64373</w:t>
      </w:r>
    </w:p>
    <w:p w14:paraId="5014322C" w14:textId="77777777" w:rsidR="0051478E" w:rsidRPr="002265A0" w:rsidRDefault="0051478E" w:rsidP="00122774">
      <w:pPr>
        <w:jc w:val="both"/>
        <w:rPr>
          <w:rFonts w:ascii="Segoe UI" w:hAnsi="Segoe UI" w:cs="Segoe UI"/>
          <w:b/>
          <w:sz w:val="20"/>
        </w:rPr>
      </w:pPr>
    </w:p>
    <w:p w14:paraId="23C45851" w14:textId="68BC59C1" w:rsidR="00122774" w:rsidRDefault="00FF5575" w:rsidP="00122774">
      <w:pPr>
        <w:jc w:val="both"/>
        <w:rPr>
          <w:rFonts w:ascii="Segoe UI" w:hAnsi="Segoe UI" w:cs="Segoe UI"/>
          <w:sz w:val="20"/>
        </w:rPr>
      </w:pPr>
      <w:r w:rsidRPr="00FF5575">
        <w:rPr>
          <w:rFonts w:ascii="Segoe UI" w:hAnsi="Segoe UI" w:cs="Segoe UI"/>
          <w:sz w:val="20"/>
        </w:rPr>
        <w:t xml:space="preserve">Prihodi od kamata na dane zajmove gradskim proračunima iznose </w:t>
      </w:r>
      <w:r w:rsidR="00BA3D8B" w:rsidRPr="00BA3D8B">
        <w:rPr>
          <w:rFonts w:ascii="Segoe UI" w:hAnsi="Segoe UI" w:cs="Segoe UI"/>
          <w:sz w:val="20"/>
        </w:rPr>
        <w:t>12.350,55</w:t>
      </w:r>
      <w:r w:rsidR="00BA3D8B">
        <w:rPr>
          <w:rFonts w:ascii="Segoe UI" w:hAnsi="Segoe UI" w:cs="Segoe UI"/>
          <w:sz w:val="20"/>
        </w:rPr>
        <w:t xml:space="preserve"> </w:t>
      </w:r>
      <w:r w:rsidRPr="00FF5575">
        <w:rPr>
          <w:rFonts w:ascii="Segoe UI" w:hAnsi="Segoe UI" w:cs="Segoe UI"/>
          <w:sz w:val="20"/>
        </w:rPr>
        <w:t>EUR, a odnose se na tzv. robni kredit (POS Rujevica I</w:t>
      </w:r>
      <w:r w:rsidR="003B5C1E">
        <w:rPr>
          <w:rFonts w:ascii="Segoe UI" w:hAnsi="Segoe UI" w:cs="Segoe UI"/>
          <w:sz w:val="20"/>
        </w:rPr>
        <w:t>.</w:t>
      </w:r>
      <w:r w:rsidRPr="00FF5575">
        <w:rPr>
          <w:rFonts w:ascii="Segoe UI" w:hAnsi="Segoe UI" w:cs="Segoe UI"/>
          <w:sz w:val="20"/>
        </w:rPr>
        <w:t xml:space="preserve"> faza) i bilježi smanjenje od </w:t>
      </w:r>
      <w:r w:rsidR="00BA3D8B">
        <w:rPr>
          <w:rFonts w:ascii="Segoe UI" w:hAnsi="Segoe UI" w:cs="Segoe UI"/>
          <w:sz w:val="20"/>
        </w:rPr>
        <w:t>19,1</w:t>
      </w:r>
      <w:r w:rsidRPr="00FF5575">
        <w:rPr>
          <w:rFonts w:ascii="Segoe UI" w:hAnsi="Segoe UI" w:cs="Segoe UI"/>
          <w:sz w:val="20"/>
        </w:rPr>
        <w:t>%, što je u skladu s dinamikom smanjenja prihoda od kamata smanjenjem glavnice.</w:t>
      </w:r>
    </w:p>
    <w:p w14:paraId="72F321DA" w14:textId="77777777" w:rsidR="00DC17AE" w:rsidRDefault="00DC17AE" w:rsidP="00733E12">
      <w:pPr>
        <w:jc w:val="both"/>
        <w:rPr>
          <w:rFonts w:ascii="Segoe UI" w:hAnsi="Segoe UI" w:cs="Segoe UI"/>
          <w:b/>
          <w:sz w:val="20"/>
        </w:rPr>
      </w:pPr>
    </w:p>
    <w:p w14:paraId="1E8B6315" w14:textId="77777777" w:rsidR="00DC17AE" w:rsidRDefault="00DC17AE" w:rsidP="00733E12">
      <w:pPr>
        <w:jc w:val="both"/>
        <w:rPr>
          <w:rFonts w:ascii="Segoe UI" w:hAnsi="Segoe UI" w:cs="Segoe UI"/>
          <w:b/>
          <w:sz w:val="20"/>
        </w:rPr>
      </w:pPr>
    </w:p>
    <w:p w14:paraId="1A50CABF" w14:textId="746695BD" w:rsidR="00733E12" w:rsidRDefault="00122774" w:rsidP="00733E12">
      <w:pPr>
        <w:jc w:val="both"/>
        <w:rPr>
          <w:rFonts w:ascii="Segoe UI" w:hAnsi="Segoe UI" w:cs="Segoe UI"/>
          <w:b/>
          <w:sz w:val="20"/>
        </w:rPr>
      </w:pPr>
      <w:r w:rsidRPr="007D0E57">
        <w:rPr>
          <w:rFonts w:ascii="Segoe UI" w:hAnsi="Segoe UI" w:cs="Segoe UI"/>
          <w:b/>
          <w:sz w:val="20"/>
        </w:rPr>
        <w:t xml:space="preserve">Bilješka br. </w:t>
      </w:r>
      <w:r w:rsidR="00DC17AE" w:rsidRPr="007D0E57">
        <w:rPr>
          <w:rFonts w:ascii="Segoe UI" w:hAnsi="Segoe UI" w:cs="Segoe UI"/>
          <w:b/>
          <w:sz w:val="20"/>
        </w:rPr>
        <w:t>20</w:t>
      </w:r>
      <w:r w:rsidR="00733E12" w:rsidRPr="007D0E57">
        <w:rPr>
          <w:rFonts w:ascii="Segoe UI" w:hAnsi="Segoe UI" w:cs="Segoe UI"/>
          <w:b/>
          <w:sz w:val="20"/>
        </w:rPr>
        <w:t>– šifra 34281</w:t>
      </w:r>
    </w:p>
    <w:p w14:paraId="5BA0BBFE" w14:textId="77777777" w:rsidR="00122774" w:rsidRPr="002265A0" w:rsidRDefault="00122774" w:rsidP="00122774">
      <w:pPr>
        <w:jc w:val="both"/>
        <w:rPr>
          <w:rFonts w:ascii="Segoe UI" w:hAnsi="Segoe UI" w:cs="Segoe UI"/>
          <w:b/>
          <w:sz w:val="20"/>
        </w:rPr>
      </w:pPr>
    </w:p>
    <w:p w14:paraId="2FB58F5C" w14:textId="7A5186D9" w:rsidR="00122774" w:rsidRDefault="00FF5575" w:rsidP="00122774">
      <w:pPr>
        <w:jc w:val="both"/>
        <w:rPr>
          <w:rFonts w:ascii="Segoe UI" w:hAnsi="Segoe UI" w:cs="Segoe UI"/>
          <w:sz w:val="20"/>
        </w:rPr>
      </w:pPr>
      <w:r w:rsidRPr="00FF5575">
        <w:rPr>
          <w:rFonts w:ascii="Segoe UI" w:hAnsi="Segoe UI" w:cs="Segoe UI"/>
          <w:sz w:val="20"/>
        </w:rPr>
        <w:lastRenderedPageBreak/>
        <w:t xml:space="preserve">Kamate za primljene zajmove od Agencije za pravni promet i posredovanje nekretninama iznose </w:t>
      </w:r>
      <w:r w:rsidR="0070728E" w:rsidRPr="0070728E">
        <w:rPr>
          <w:rFonts w:ascii="Segoe UI" w:hAnsi="Segoe UI" w:cs="Segoe UI"/>
          <w:sz w:val="20"/>
        </w:rPr>
        <w:t>18.262,06</w:t>
      </w:r>
      <w:r w:rsidR="0070728E">
        <w:rPr>
          <w:rFonts w:ascii="Segoe UI" w:hAnsi="Segoe UI" w:cs="Segoe UI"/>
          <w:sz w:val="20"/>
        </w:rPr>
        <w:t xml:space="preserve"> </w:t>
      </w:r>
      <w:r w:rsidRPr="00FF5575">
        <w:rPr>
          <w:rFonts w:ascii="Segoe UI" w:hAnsi="Segoe UI" w:cs="Segoe UI"/>
          <w:sz w:val="20"/>
        </w:rPr>
        <w:t>EUR u promatranom razdoblju, što je smanjenje od 1</w:t>
      </w:r>
      <w:r w:rsidR="0070728E">
        <w:rPr>
          <w:rFonts w:ascii="Segoe UI" w:hAnsi="Segoe UI" w:cs="Segoe UI"/>
          <w:sz w:val="20"/>
        </w:rPr>
        <w:t>2</w:t>
      </w:r>
      <w:r w:rsidRPr="00FF5575">
        <w:rPr>
          <w:rFonts w:ascii="Segoe UI" w:hAnsi="Segoe UI" w:cs="Segoe UI"/>
          <w:sz w:val="20"/>
        </w:rPr>
        <w:t xml:space="preserve">,5% u odnosu na </w:t>
      </w:r>
      <w:r w:rsidR="0070728E">
        <w:rPr>
          <w:rFonts w:ascii="Segoe UI" w:hAnsi="Segoe UI" w:cs="Segoe UI"/>
          <w:sz w:val="20"/>
        </w:rPr>
        <w:t>izvještajno razdoblje prethodne godine</w:t>
      </w:r>
      <w:r w:rsidRPr="00FF5575">
        <w:rPr>
          <w:rFonts w:ascii="Segoe UI" w:hAnsi="Segoe UI" w:cs="Segoe UI"/>
          <w:sz w:val="20"/>
        </w:rPr>
        <w:t>.</w:t>
      </w:r>
    </w:p>
    <w:p w14:paraId="4D86E2A6" w14:textId="77777777" w:rsidR="00FF5575" w:rsidRPr="002265A0" w:rsidRDefault="00FF5575" w:rsidP="00122774">
      <w:pPr>
        <w:jc w:val="both"/>
        <w:rPr>
          <w:rFonts w:ascii="Segoe UI" w:hAnsi="Segoe UI" w:cs="Segoe UI"/>
          <w:b/>
          <w:sz w:val="20"/>
        </w:rPr>
      </w:pPr>
    </w:p>
    <w:p w14:paraId="27D45EF5" w14:textId="226C1BAB" w:rsidR="00733E12" w:rsidRDefault="00122774" w:rsidP="00733E12">
      <w:pPr>
        <w:jc w:val="both"/>
        <w:rPr>
          <w:rFonts w:ascii="Segoe UI" w:hAnsi="Segoe UI" w:cs="Segoe UI"/>
          <w:b/>
          <w:sz w:val="20"/>
        </w:rPr>
      </w:pPr>
      <w:r w:rsidRPr="002265A0">
        <w:rPr>
          <w:rFonts w:ascii="Segoe UI" w:hAnsi="Segoe UI" w:cs="Segoe UI"/>
          <w:b/>
          <w:sz w:val="20"/>
        </w:rPr>
        <w:t xml:space="preserve">Bilješka br. </w:t>
      </w:r>
      <w:r w:rsidR="00DC17AE">
        <w:rPr>
          <w:rFonts w:ascii="Segoe UI" w:hAnsi="Segoe UI" w:cs="Segoe UI"/>
          <w:b/>
          <w:sz w:val="20"/>
        </w:rPr>
        <w:t>21</w:t>
      </w:r>
      <w:r w:rsidRPr="002265A0">
        <w:rPr>
          <w:rFonts w:ascii="Segoe UI" w:hAnsi="Segoe UI" w:cs="Segoe UI"/>
          <w:b/>
          <w:sz w:val="20"/>
        </w:rPr>
        <w:t xml:space="preserve"> </w:t>
      </w:r>
      <w:r w:rsidR="00733E12" w:rsidRPr="002265A0">
        <w:rPr>
          <w:rFonts w:ascii="Segoe UI" w:hAnsi="Segoe UI" w:cs="Segoe UI"/>
          <w:b/>
          <w:sz w:val="20"/>
        </w:rPr>
        <w:t xml:space="preserve">– </w:t>
      </w:r>
      <w:r w:rsidR="00733E12">
        <w:rPr>
          <w:rFonts w:ascii="Segoe UI" w:hAnsi="Segoe UI" w:cs="Segoe UI"/>
          <w:b/>
          <w:sz w:val="20"/>
        </w:rPr>
        <w:t>šifra 34283</w:t>
      </w:r>
    </w:p>
    <w:p w14:paraId="30DB876B" w14:textId="194BACBB" w:rsidR="002F24C3" w:rsidRPr="002265A0" w:rsidRDefault="002F24C3" w:rsidP="00122774">
      <w:pPr>
        <w:jc w:val="both"/>
        <w:rPr>
          <w:rFonts w:ascii="Segoe UI" w:hAnsi="Segoe UI" w:cs="Segoe UI"/>
          <w:b/>
          <w:sz w:val="20"/>
        </w:rPr>
      </w:pPr>
    </w:p>
    <w:p w14:paraId="458E2E83" w14:textId="4BDD7477" w:rsidR="00FF5575" w:rsidRPr="00961609" w:rsidRDefault="00FF5575" w:rsidP="00122774">
      <w:pPr>
        <w:jc w:val="both"/>
        <w:rPr>
          <w:rFonts w:ascii="Segoe UI" w:hAnsi="Segoe UI" w:cs="Segoe UI"/>
          <w:sz w:val="20"/>
        </w:rPr>
      </w:pPr>
      <w:r w:rsidRPr="00FF5575">
        <w:rPr>
          <w:rFonts w:ascii="Segoe UI" w:hAnsi="Segoe UI" w:cs="Segoe UI"/>
          <w:sz w:val="20"/>
        </w:rPr>
        <w:t xml:space="preserve">Kamate za primljene zajmove od Grada Rijeke iznose </w:t>
      </w:r>
      <w:r w:rsidR="0070728E" w:rsidRPr="0070728E">
        <w:rPr>
          <w:rFonts w:ascii="Segoe UI" w:hAnsi="Segoe UI" w:cs="Segoe UI"/>
          <w:sz w:val="20"/>
        </w:rPr>
        <w:t>4.771,14</w:t>
      </w:r>
      <w:r w:rsidR="0070728E">
        <w:rPr>
          <w:rFonts w:ascii="Segoe UI" w:hAnsi="Segoe UI" w:cs="Segoe UI"/>
          <w:sz w:val="20"/>
        </w:rPr>
        <w:t xml:space="preserve"> </w:t>
      </w:r>
      <w:r w:rsidRPr="00FF5575">
        <w:rPr>
          <w:rFonts w:ascii="Segoe UI" w:hAnsi="Segoe UI" w:cs="Segoe UI"/>
          <w:sz w:val="20"/>
        </w:rPr>
        <w:t xml:space="preserve">EUR, te su se povećale u odnosu na izvještajno razdoblje prethodne godine za </w:t>
      </w:r>
      <w:r w:rsidR="0070728E">
        <w:rPr>
          <w:rFonts w:ascii="Segoe UI" w:hAnsi="Segoe UI" w:cs="Segoe UI"/>
          <w:sz w:val="20"/>
        </w:rPr>
        <w:t>9</w:t>
      </w:r>
      <w:r w:rsidRPr="00FF5575">
        <w:rPr>
          <w:rFonts w:ascii="Segoe UI" w:hAnsi="Segoe UI" w:cs="Segoe UI"/>
          <w:sz w:val="20"/>
        </w:rPr>
        <w:t>,9%.</w:t>
      </w:r>
    </w:p>
    <w:p w14:paraId="2EEF38B2" w14:textId="77777777" w:rsidR="00FF5575" w:rsidRPr="002265A0" w:rsidRDefault="00FF5575" w:rsidP="00122774">
      <w:pPr>
        <w:jc w:val="both"/>
        <w:rPr>
          <w:rFonts w:ascii="Segoe UI" w:hAnsi="Segoe UI" w:cs="Segoe UI"/>
          <w:b/>
          <w:sz w:val="20"/>
        </w:rPr>
      </w:pPr>
    </w:p>
    <w:p w14:paraId="62351F16" w14:textId="687C78BC" w:rsidR="002F24C3" w:rsidRDefault="00122774" w:rsidP="00122774">
      <w:pPr>
        <w:jc w:val="both"/>
        <w:rPr>
          <w:rFonts w:ascii="Segoe UI" w:hAnsi="Segoe UI" w:cs="Segoe UI"/>
          <w:b/>
          <w:sz w:val="20"/>
        </w:rPr>
      </w:pPr>
      <w:r w:rsidRPr="002265A0">
        <w:rPr>
          <w:rFonts w:ascii="Segoe UI" w:hAnsi="Segoe UI" w:cs="Segoe UI"/>
          <w:b/>
          <w:sz w:val="20"/>
        </w:rPr>
        <w:t xml:space="preserve">Bilješka br. </w:t>
      </w:r>
      <w:r w:rsidR="00DC17AE">
        <w:rPr>
          <w:rFonts w:ascii="Segoe UI" w:hAnsi="Segoe UI" w:cs="Segoe UI"/>
          <w:b/>
          <w:sz w:val="20"/>
        </w:rPr>
        <w:t>22</w:t>
      </w:r>
      <w:r w:rsidRPr="002265A0">
        <w:rPr>
          <w:rFonts w:ascii="Segoe UI" w:hAnsi="Segoe UI" w:cs="Segoe UI"/>
          <w:b/>
          <w:sz w:val="20"/>
        </w:rPr>
        <w:t xml:space="preserve"> </w:t>
      </w:r>
      <w:r w:rsidR="00791103" w:rsidRPr="002265A0">
        <w:rPr>
          <w:rFonts w:ascii="Segoe UI" w:hAnsi="Segoe UI" w:cs="Segoe UI"/>
          <w:b/>
          <w:sz w:val="20"/>
        </w:rPr>
        <w:t xml:space="preserve">– </w:t>
      </w:r>
      <w:r w:rsidR="00791103">
        <w:rPr>
          <w:rFonts w:ascii="Segoe UI" w:hAnsi="Segoe UI" w:cs="Segoe UI"/>
          <w:b/>
          <w:sz w:val="20"/>
        </w:rPr>
        <w:t>šifra 81212</w:t>
      </w:r>
    </w:p>
    <w:p w14:paraId="2B6B2A6C" w14:textId="77777777" w:rsidR="00791103" w:rsidRPr="002265A0" w:rsidRDefault="00791103" w:rsidP="00122774">
      <w:pPr>
        <w:jc w:val="both"/>
        <w:rPr>
          <w:rFonts w:ascii="Segoe UI" w:hAnsi="Segoe UI" w:cs="Segoe UI"/>
          <w:b/>
          <w:sz w:val="20"/>
        </w:rPr>
      </w:pPr>
    </w:p>
    <w:p w14:paraId="3C61DD55" w14:textId="24FAEECD" w:rsidR="00122774" w:rsidRDefault="00FF5575" w:rsidP="00122774">
      <w:pPr>
        <w:jc w:val="both"/>
        <w:rPr>
          <w:rFonts w:ascii="Segoe UI" w:hAnsi="Segoe UI" w:cs="Segoe UI"/>
          <w:sz w:val="20"/>
        </w:rPr>
      </w:pPr>
      <w:r w:rsidRPr="00FF5575">
        <w:rPr>
          <w:rFonts w:ascii="Segoe UI" w:hAnsi="Segoe UI" w:cs="Segoe UI"/>
          <w:sz w:val="20"/>
        </w:rPr>
        <w:t>Povrat zajmova danih građanima odnosi se na plaćenu glavnicu kroz tzv. III obrok iz projekata POS Rujevica II</w:t>
      </w:r>
      <w:r w:rsidR="003B5C1E">
        <w:rPr>
          <w:rFonts w:ascii="Segoe UI" w:hAnsi="Segoe UI" w:cs="Segoe UI"/>
          <w:sz w:val="20"/>
        </w:rPr>
        <w:t>.</w:t>
      </w:r>
      <w:r w:rsidRPr="00FF5575">
        <w:rPr>
          <w:rFonts w:ascii="Segoe UI" w:hAnsi="Segoe UI" w:cs="Segoe UI"/>
          <w:sz w:val="20"/>
        </w:rPr>
        <w:t xml:space="preserve"> faza, POS Donja Drenova, POS Hostov breg I</w:t>
      </w:r>
      <w:r w:rsidR="003B5C1E">
        <w:rPr>
          <w:rFonts w:ascii="Segoe UI" w:hAnsi="Segoe UI" w:cs="Segoe UI"/>
          <w:sz w:val="20"/>
        </w:rPr>
        <w:t>.</w:t>
      </w:r>
      <w:r w:rsidRPr="00FF5575">
        <w:rPr>
          <w:rFonts w:ascii="Segoe UI" w:hAnsi="Segoe UI" w:cs="Segoe UI"/>
          <w:sz w:val="20"/>
        </w:rPr>
        <w:t xml:space="preserve"> faza i POS Martinkovac I</w:t>
      </w:r>
      <w:r w:rsidR="003B5C1E">
        <w:rPr>
          <w:rFonts w:ascii="Segoe UI" w:hAnsi="Segoe UI" w:cs="Segoe UI"/>
          <w:sz w:val="20"/>
        </w:rPr>
        <w:t>.</w:t>
      </w:r>
      <w:r w:rsidRPr="00FF5575">
        <w:rPr>
          <w:rFonts w:ascii="Segoe UI" w:hAnsi="Segoe UI" w:cs="Segoe UI"/>
          <w:sz w:val="20"/>
        </w:rPr>
        <w:t xml:space="preserve"> faza iznosi </w:t>
      </w:r>
      <w:r w:rsidR="0070728E" w:rsidRPr="0070728E">
        <w:rPr>
          <w:rFonts w:ascii="Segoe UI" w:hAnsi="Segoe UI" w:cs="Segoe UI"/>
          <w:sz w:val="20"/>
        </w:rPr>
        <w:t>129.564,07</w:t>
      </w:r>
      <w:r w:rsidR="0070728E">
        <w:rPr>
          <w:rFonts w:ascii="Segoe UI" w:hAnsi="Segoe UI" w:cs="Segoe UI"/>
          <w:sz w:val="20"/>
        </w:rPr>
        <w:t xml:space="preserve"> </w:t>
      </w:r>
      <w:r w:rsidRPr="00FF5575">
        <w:rPr>
          <w:rFonts w:ascii="Segoe UI" w:hAnsi="Segoe UI" w:cs="Segoe UI"/>
          <w:sz w:val="20"/>
        </w:rPr>
        <w:t>EUR i bilježi odstupanje od 1</w:t>
      </w:r>
      <w:r w:rsidR="0070728E">
        <w:rPr>
          <w:rFonts w:ascii="Segoe UI" w:hAnsi="Segoe UI" w:cs="Segoe UI"/>
          <w:sz w:val="20"/>
        </w:rPr>
        <w:t>7,4</w:t>
      </w:r>
      <w:r w:rsidRPr="00FF5575">
        <w:rPr>
          <w:rFonts w:ascii="Segoe UI" w:hAnsi="Segoe UI" w:cs="Segoe UI"/>
          <w:sz w:val="20"/>
        </w:rPr>
        <w:t xml:space="preserve">% na izvještajno razdoblje prethodne godine (vidi bilješku br. </w:t>
      </w:r>
      <w:r w:rsidR="00DC17AE">
        <w:rPr>
          <w:rFonts w:ascii="Segoe UI" w:hAnsi="Segoe UI" w:cs="Segoe UI"/>
          <w:sz w:val="20"/>
        </w:rPr>
        <w:t>12</w:t>
      </w:r>
      <w:r w:rsidRPr="00FF5575">
        <w:rPr>
          <w:rFonts w:ascii="Segoe UI" w:hAnsi="Segoe UI" w:cs="Segoe UI"/>
          <w:sz w:val="20"/>
        </w:rPr>
        <w:t>).</w:t>
      </w:r>
    </w:p>
    <w:p w14:paraId="572B6210" w14:textId="77777777" w:rsidR="00FF5575" w:rsidRPr="002265A0" w:rsidRDefault="00FF5575" w:rsidP="00122774">
      <w:pPr>
        <w:jc w:val="both"/>
        <w:rPr>
          <w:rFonts w:ascii="Segoe UI" w:hAnsi="Segoe UI" w:cs="Segoe UI"/>
          <w:b/>
          <w:sz w:val="20"/>
        </w:rPr>
      </w:pPr>
    </w:p>
    <w:p w14:paraId="1174E903" w14:textId="09DE9A24" w:rsidR="00122774" w:rsidRDefault="00122774" w:rsidP="00122774">
      <w:pPr>
        <w:jc w:val="both"/>
        <w:rPr>
          <w:rFonts w:ascii="Segoe UI" w:hAnsi="Segoe UI" w:cs="Segoe UI"/>
          <w:b/>
          <w:sz w:val="20"/>
        </w:rPr>
      </w:pPr>
      <w:r w:rsidRPr="002265A0">
        <w:rPr>
          <w:rFonts w:ascii="Segoe UI" w:hAnsi="Segoe UI" w:cs="Segoe UI"/>
          <w:b/>
          <w:sz w:val="20"/>
        </w:rPr>
        <w:t xml:space="preserve">Bilješka br. </w:t>
      </w:r>
      <w:r w:rsidR="00DC17AE">
        <w:rPr>
          <w:rFonts w:ascii="Segoe UI" w:hAnsi="Segoe UI" w:cs="Segoe UI"/>
          <w:b/>
          <w:sz w:val="20"/>
        </w:rPr>
        <w:t>23</w:t>
      </w:r>
      <w:r w:rsidRPr="002265A0">
        <w:rPr>
          <w:rFonts w:ascii="Segoe UI" w:hAnsi="Segoe UI" w:cs="Segoe UI"/>
          <w:b/>
          <w:sz w:val="20"/>
        </w:rPr>
        <w:t xml:space="preserve"> </w:t>
      </w:r>
      <w:r w:rsidR="00791103" w:rsidRPr="002265A0">
        <w:rPr>
          <w:rFonts w:ascii="Segoe UI" w:hAnsi="Segoe UI" w:cs="Segoe UI"/>
          <w:b/>
          <w:sz w:val="20"/>
        </w:rPr>
        <w:t xml:space="preserve">– </w:t>
      </w:r>
      <w:r w:rsidR="00791103">
        <w:rPr>
          <w:rFonts w:ascii="Segoe UI" w:hAnsi="Segoe UI" w:cs="Segoe UI"/>
          <w:b/>
          <w:sz w:val="20"/>
        </w:rPr>
        <w:t>šifra 81732</w:t>
      </w:r>
    </w:p>
    <w:p w14:paraId="7FD81AF7" w14:textId="77777777" w:rsidR="0051478E" w:rsidRPr="002265A0" w:rsidRDefault="0051478E" w:rsidP="00122774">
      <w:pPr>
        <w:jc w:val="both"/>
        <w:rPr>
          <w:rFonts w:ascii="Segoe UI" w:hAnsi="Segoe UI" w:cs="Segoe UI"/>
          <w:b/>
          <w:sz w:val="20"/>
        </w:rPr>
      </w:pPr>
    </w:p>
    <w:p w14:paraId="3A5BA731" w14:textId="35D3D0A4" w:rsidR="0051478E" w:rsidRDefault="00FF5575" w:rsidP="00122774">
      <w:pPr>
        <w:jc w:val="both"/>
        <w:rPr>
          <w:rFonts w:ascii="Segoe UI" w:hAnsi="Segoe UI" w:cs="Segoe UI"/>
          <w:sz w:val="20"/>
        </w:rPr>
      </w:pPr>
      <w:r w:rsidRPr="00FF5575">
        <w:rPr>
          <w:rFonts w:ascii="Segoe UI" w:hAnsi="Segoe UI" w:cs="Segoe UI"/>
          <w:sz w:val="20"/>
        </w:rPr>
        <w:t xml:space="preserve">Povrat zajmova danih gradskim proračunima odnosi se na dvije rate glavnice tzv. robnog kredita u iznosu od </w:t>
      </w:r>
      <w:r w:rsidR="0070728E" w:rsidRPr="0070728E">
        <w:rPr>
          <w:rFonts w:ascii="Segoe UI" w:hAnsi="Segoe UI" w:cs="Segoe UI"/>
          <w:sz w:val="20"/>
        </w:rPr>
        <w:t>60.296,81</w:t>
      </w:r>
      <w:r w:rsidR="0070728E">
        <w:rPr>
          <w:rFonts w:ascii="Segoe UI" w:hAnsi="Segoe UI" w:cs="Segoe UI"/>
          <w:sz w:val="20"/>
        </w:rPr>
        <w:t xml:space="preserve"> </w:t>
      </w:r>
      <w:r w:rsidRPr="00FF5575">
        <w:rPr>
          <w:rFonts w:ascii="Segoe UI" w:hAnsi="Segoe UI" w:cs="Segoe UI"/>
          <w:sz w:val="20"/>
        </w:rPr>
        <w:t>EUR vezano za projekt POS Rujevica I</w:t>
      </w:r>
      <w:r w:rsidR="003B5C1E">
        <w:rPr>
          <w:rFonts w:ascii="Segoe UI" w:hAnsi="Segoe UI" w:cs="Segoe UI"/>
          <w:sz w:val="20"/>
        </w:rPr>
        <w:t>.</w:t>
      </w:r>
      <w:r w:rsidRPr="00FF5575">
        <w:rPr>
          <w:rFonts w:ascii="Segoe UI" w:hAnsi="Segoe UI" w:cs="Segoe UI"/>
          <w:sz w:val="20"/>
        </w:rPr>
        <w:t xml:space="preserve"> faza</w:t>
      </w:r>
      <w:r w:rsidR="005A0ADB">
        <w:rPr>
          <w:rFonts w:ascii="Segoe UI" w:hAnsi="Segoe UI" w:cs="Segoe UI"/>
          <w:sz w:val="20"/>
        </w:rPr>
        <w:t xml:space="preserve"> te </w:t>
      </w:r>
      <w:r w:rsidRPr="00FF5575">
        <w:rPr>
          <w:rFonts w:ascii="Segoe UI" w:hAnsi="Segoe UI" w:cs="Segoe UI"/>
          <w:sz w:val="20"/>
        </w:rPr>
        <w:t>je vraćen 5,1% vi</w:t>
      </w:r>
      <w:r w:rsidR="005A0ADB">
        <w:rPr>
          <w:rFonts w:ascii="Segoe UI" w:hAnsi="Segoe UI" w:cs="Segoe UI"/>
          <w:sz w:val="20"/>
        </w:rPr>
        <w:t>ši iznos</w:t>
      </w:r>
      <w:r w:rsidRPr="00FF5575">
        <w:rPr>
          <w:rFonts w:ascii="Segoe UI" w:hAnsi="Segoe UI" w:cs="Segoe UI"/>
          <w:sz w:val="20"/>
        </w:rPr>
        <w:t xml:space="preserve"> nego u </w:t>
      </w:r>
      <w:r w:rsidR="0070728E">
        <w:rPr>
          <w:rFonts w:ascii="Segoe UI" w:hAnsi="Segoe UI" w:cs="Segoe UI"/>
          <w:sz w:val="20"/>
        </w:rPr>
        <w:t xml:space="preserve">izvještajnom </w:t>
      </w:r>
      <w:r w:rsidRPr="00FF5575">
        <w:rPr>
          <w:rFonts w:ascii="Segoe UI" w:hAnsi="Segoe UI" w:cs="Segoe UI"/>
          <w:sz w:val="20"/>
        </w:rPr>
        <w:t>razdoblj</w:t>
      </w:r>
      <w:r w:rsidR="005A0ADB">
        <w:rPr>
          <w:rFonts w:ascii="Segoe UI" w:hAnsi="Segoe UI" w:cs="Segoe UI"/>
          <w:sz w:val="20"/>
        </w:rPr>
        <w:t>u</w:t>
      </w:r>
      <w:r w:rsidRPr="00FF5575">
        <w:rPr>
          <w:rFonts w:ascii="Segoe UI" w:hAnsi="Segoe UI" w:cs="Segoe UI"/>
          <w:sz w:val="20"/>
        </w:rPr>
        <w:t xml:space="preserve"> prethodne godine.</w:t>
      </w:r>
    </w:p>
    <w:p w14:paraId="431CB276" w14:textId="77777777" w:rsidR="000D2DAA" w:rsidRDefault="000D2DAA" w:rsidP="005C6648">
      <w:pPr>
        <w:jc w:val="both"/>
        <w:rPr>
          <w:rFonts w:ascii="Segoe UI" w:hAnsi="Segoe UI" w:cs="Segoe UI"/>
          <w:b/>
          <w:sz w:val="20"/>
        </w:rPr>
      </w:pPr>
    </w:p>
    <w:p w14:paraId="092811F8" w14:textId="0FAD5D22" w:rsidR="00122774" w:rsidRPr="002265A0" w:rsidRDefault="00122774" w:rsidP="00122774">
      <w:pPr>
        <w:jc w:val="both"/>
        <w:rPr>
          <w:rFonts w:ascii="Segoe UI" w:hAnsi="Segoe UI" w:cs="Segoe UI"/>
          <w:b/>
          <w:sz w:val="20"/>
        </w:rPr>
      </w:pPr>
      <w:r w:rsidRPr="002265A0">
        <w:rPr>
          <w:rFonts w:ascii="Segoe UI" w:hAnsi="Segoe UI" w:cs="Segoe UI"/>
          <w:b/>
          <w:sz w:val="20"/>
        </w:rPr>
        <w:t xml:space="preserve">Bilješka br. </w:t>
      </w:r>
      <w:r w:rsidR="00DC17AE">
        <w:rPr>
          <w:rFonts w:ascii="Segoe UI" w:hAnsi="Segoe UI" w:cs="Segoe UI"/>
          <w:b/>
          <w:sz w:val="20"/>
        </w:rPr>
        <w:t>24</w:t>
      </w:r>
      <w:r w:rsidRPr="002265A0">
        <w:rPr>
          <w:rFonts w:ascii="Segoe UI" w:hAnsi="Segoe UI" w:cs="Segoe UI"/>
          <w:b/>
          <w:sz w:val="20"/>
        </w:rPr>
        <w:t xml:space="preserve"> – </w:t>
      </w:r>
      <w:r w:rsidR="00D33DAB" w:rsidRPr="00D33DAB">
        <w:rPr>
          <w:rFonts w:ascii="Segoe UI" w:hAnsi="Segoe UI" w:cs="Segoe UI"/>
          <w:b/>
          <w:sz w:val="20"/>
        </w:rPr>
        <w:t xml:space="preserve">šifra </w:t>
      </w:r>
      <w:r w:rsidR="00D33DAB">
        <w:rPr>
          <w:rFonts w:ascii="Segoe UI" w:hAnsi="Segoe UI" w:cs="Segoe UI"/>
          <w:b/>
          <w:sz w:val="20"/>
        </w:rPr>
        <w:t>5</w:t>
      </w:r>
      <w:r w:rsidR="00D33DAB" w:rsidRPr="00D33DAB">
        <w:rPr>
          <w:rFonts w:ascii="Segoe UI" w:hAnsi="Segoe UI" w:cs="Segoe UI"/>
          <w:b/>
          <w:sz w:val="20"/>
        </w:rPr>
        <w:t xml:space="preserve">4712 i </w:t>
      </w:r>
      <w:r w:rsidR="00D33DAB">
        <w:rPr>
          <w:rFonts w:ascii="Segoe UI" w:hAnsi="Segoe UI" w:cs="Segoe UI"/>
          <w:b/>
          <w:sz w:val="20"/>
        </w:rPr>
        <w:t>5</w:t>
      </w:r>
      <w:r w:rsidR="00D33DAB" w:rsidRPr="00D33DAB">
        <w:rPr>
          <w:rFonts w:ascii="Segoe UI" w:hAnsi="Segoe UI" w:cs="Segoe UI"/>
          <w:b/>
          <w:sz w:val="20"/>
        </w:rPr>
        <w:t>4732</w:t>
      </w:r>
    </w:p>
    <w:p w14:paraId="61460612" w14:textId="77777777" w:rsidR="00122774" w:rsidRPr="002265A0" w:rsidRDefault="00122774" w:rsidP="00122774">
      <w:pPr>
        <w:jc w:val="both"/>
        <w:rPr>
          <w:rFonts w:ascii="Segoe UI" w:hAnsi="Segoe UI" w:cs="Segoe UI"/>
          <w:b/>
          <w:sz w:val="20"/>
        </w:rPr>
      </w:pPr>
    </w:p>
    <w:p w14:paraId="243B47C9" w14:textId="2F68FF5F" w:rsidR="00122774" w:rsidRDefault="00FF5575" w:rsidP="00122774">
      <w:pPr>
        <w:jc w:val="both"/>
        <w:rPr>
          <w:rFonts w:ascii="Segoe UI" w:hAnsi="Segoe UI" w:cs="Segoe UI"/>
          <w:sz w:val="20"/>
        </w:rPr>
      </w:pPr>
      <w:r w:rsidRPr="00FF5575">
        <w:rPr>
          <w:rFonts w:ascii="Segoe UI" w:hAnsi="Segoe UI" w:cs="Segoe UI"/>
          <w:sz w:val="20"/>
        </w:rPr>
        <w:t xml:space="preserve">U promatranom razdoblju otplaćene su glavnice primljenih zajmova od državnog proračuna – dugoročnih u iznosu od </w:t>
      </w:r>
      <w:r w:rsidR="0070728E" w:rsidRPr="0070728E">
        <w:rPr>
          <w:rFonts w:ascii="Segoe UI" w:hAnsi="Segoe UI" w:cs="Segoe UI"/>
          <w:sz w:val="20"/>
        </w:rPr>
        <w:t>131.547,43</w:t>
      </w:r>
      <w:r w:rsidR="0070728E">
        <w:rPr>
          <w:rFonts w:ascii="Segoe UI" w:hAnsi="Segoe UI" w:cs="Segoe UI"/>
          <w:sz w:val="20"/>
        </w:rPr>
        <w:t xml:space="preserve"> </w:t>
      </w:r>
      <w:r w:rsidRPr="00FF5575">
        <w:rPr>
          <w:rFonts w:ascii="Segoe UI" w:hAnsi="Segoe UI" w:cs="Segoe UI"/>
          <w:sz w:val="20"/>
        </w:rPr>
        <w:t xml:space="preserve">EUR i glavnice primljenih zajmova od gradskog proračuna - dugoročnih u iznosu od </w:t>
      </w:r>
      <w:r w:rsidR="0070728E" w:rsidRPr="0070728E">
        <w:rPr>
          <w:rFonts w:ascii="Segoe UI" w:hAnsi="Segoe UI" w:cs="Segoe UI"/>
          <w:sz w:val="20"/>
        </w:rPr>
        <w:t>58.313,45</w:t>
      </w:r>
      <w:r w:rsidR="0070728E">
        <w:rPr>
          <w:rFonts w:ascii="Segoe UI" w:hAnsi="Segoe UI" w:cs="Segoe UI"/>
          <w:sz w:val="20"/>
        </w:rPr>
        <w:t xml:space="preserve"> </w:t>
      </w:r>
      <w:r w:rsidRPr="00FF5575">
        <w:rPr>
          <w:rFonts w:ascii="Segoe UI" w:hAnsi="Segoe UI" w:cs="Segoe UI"/>
          <w:sz w:val="20"/>
        </w:rPr>
        <w:t xml:space="preserve">EUR za realizirane projekte (vidi </w:t>
      </w:r>
      <w:r w:rsidRPr="00DC17AE">
        <w:rPr>
          <w:rFonts w:ascii="Segoe UI" w:hAnsi="Segoe UI" w:cs="Segoe UI"/>
          <w:sz w:val="20"/>
        </w:rPr>
        <w:t>bilješku br.</w:t>
      </w:r>
      <w:r w:rsidR="00DC17AE">
        <w:rPr>
          <w:rFonts w:ascii="Segoe UI" w:hAnsi="Segoe UI" w:cs="Segoe UI"/>
          <w:sz w:val="20"/>
        </w:rPr>
        <w:t xml:space="preserve"> 14</w:t>
      </w:r>
      <w:r w:rsidRPr="00DC17AE">
        <w:rPr>
          <w:rFonts w:ascii="Segoe UI" w:hAnsi="Segoe UI" w:cs="Segoe UI"/>
          <w:sz w:val="20"/>
        </w:rPr>
        <w:t>).</w:t>
      </w:r>
    </w:p>
    <w:p w14:paraId="764C282A" w14:textId="77777777" w:rsidR="00FF5575" w:rsidRDefault="00FF5575" w:rsidP="00122774">
      <w:pPr>
        <w:jc w:val="both"/>
        <w:rPr>
          <w:rFonts w:ascii="Segoe UI" w:hAnsi="Segoe UI" w:cs="Segoe UI"/>
          <w:sz w:val="20"/>
        </w:rPr>
      </w:pPr>
    </w:p>
    <w:p w14:paraId="3F43224F" w14:textId="77777777" w:rsidR="00FF5575" w:rsidRDefault="00FF5575" w:rsidP="00122774">
      <w:pPr>
        <w:jc w:val="both"/>
        <w:rPr>
          <w:rFonts w:ascii="Segoe UI" w:hAnsi="Segoe UI" w:cs="Segoe UI"/>
          <w:b/>
          <w:sz w:val="20"/>
        </w:rPr>
      </w:pPr>
    </w:p>
    <w:p w14:paraId="01F16FF3" w14:textId="77777777" w:rsidR="00961609" w:rsidRDefault="00961609" w:rsidP="00122774">
      <w:pPr>
        <w:jc w:val="both"/>
        <w:rPr>
          <w:rFonts w:ascii="Segoe UI" w:hAnsi="Segoe UI" w:cs="Segoe UI"/>
          <w:b/>
          <w:sz w:val="20"/>
        </w:rPr>
      </w:pPr>
    </w:p>
    <w:p w14:paraId="140FC7F3" w14:textId="77777777" w:rsidR="00122774" w:rsidRPr="002265A0" w:rsidRDefault="00122774" w:rsidP="00122774">
      <w:pPr>
        <w:jc w:val="both"/>
        <w:rPr>
          <w:rFonts w:ascii="Segoe UI" w:hAnsi="Segoe UI" w:cs="Segoe UI"/>
          <w:sz w:val="20"/>
        </w:rPr>
      </w:pPr>
    </w:p>
    <w:tbl>
      <w:tblPr>
        <w:tblW w:w="0" w:type="auto"/>
        <w:tblLook w:val="04A0" w:firstRow="1" w:lastRow="0" w:firstColumn="1" w:lastColumn="0" w:noHBand="0" w:noVBand="1"/>
      </w:tblPr>
      <w:tblGrid>
        <w:gridCol w:w="1814"/>
        <w:gridCol w:w="1814"/>
        <w:gridCol w:w="789"/>
        <w:gridCol w:w="3504"/>
        <w:gridCol w:w="1150"/>
      </w:tblGrid>
      <w:tr w:rsidR="00122774" w:rsidRPr="002265A0" w14:paraId="327C3D32" w14:textId="77777777" w:rsidTr="00456F6A">
        <w:tc>
          <w:tcPr>
            <w:tcW w:w="1970" w:type="dxa"/>
          </w:tcPr>
          <w:p w14:paraId="3C766934" w14:textId="77777777" w:rsidR="00122774" w:rsidRPr="002265A0" w:rsidRDefault="00122774" w:rsidP="00456F6A">
            <w:pPr>
              <w:jc w:val="both"/>
              <w:rPr>
                <w:rFonts w:ascii="Segoe UI" w:hAnsi="Segoe UI" w:cs="Segoe UI"/>
                <w:sz w:val="20"/>
              </w:rPr>
            </w:pPr>
          </w:p>
        </w:tc>
        <w:tc>
          <w:tcPr>
            <w:tcW w:w="1971" w:type="dxa"/>
          </w:tcPr>
          <w:p w14:paraId="25AEC503" w14:textId="77777777" w:rsidR="00122774" w:rsidRPr="002265A0" w:rsidRDefault="00122774" w:rsidP="00456F6A">
            <w:pPr>
              <w:jc w:val="both"/>
              <w:rPr>
                <w:rFonts w:ascii="Segoe UI" w:hAnsi="Segoe UI" w:cs="Segoe UI"/>
                <w:sz w:val="20"/>
              </w:rPr>
            </w:pPr>
          </w:p>
        </w:tc>
        <w:tc>
          <w:tcPr>
            <w:tcW w:w="845" w:type="dxa"/>
          </w:tcPr>
          <w:p w14:paraId="3CC8C4C1" w14:textId="77777777" w:rsidR="00122774" w:rsidRPr="002265A0" w:rsidRDefault="00122774" w:rsidP="00456F6A">
            <w:pPr>
              <w:jc w:val="both"/>
              <w:rPr>
                <w:rFonts w:ascii="Segoe UI" w:hAnsi="Segoe UI" w:cs="Segoe UI"/>
                <w:sz w:val="20"/>
              </w:rPr>
            </w:pPr>
          </w:p>
        </w:tc>
        <w:tc>
          <w:tcPr>
            <w:tcW w:w="3827" w:type="dxa"/>
          </w:tcPr>
          <w:p w14:paraId="7D30F095" w14:textId="77777777" w:rsidR="00122774" w:rsidRPr="002265A0" w:rsidRDefault="00122774" w:rsidP="00456F6A">
            <w:pPr>
              <w:jc w:val="center"/>
              <w:rPr>
                <w:rFonts w:ascii="Segoe UI" w:hAnsi="Segoe UI" w:cs="Segoe UI"/>
                <w:sz w:val="20"/>
              </w:rPr>
            </w:pPr>
          </w:p>
        </w:tc>
        <w:tc>
          <w:tcPr>
            <w:tcW w:w="1241" w:type="dxa"/>
          </w:tcPr>
          <w:p w14:paraId="598A877A" w14:textId="77777777" w:rsidR="00122774" w:rsidRPr="002265A0" w:rsidRDefault="00122774" w:rsidP="00456F6A">
            <w:pPr>
              <w:jc w:val="both"/>
              <w:rPr>
                <w:rFonts w:ascii="Segoe UI" w:hAnsi="Segoe UI" w:cs="Segoe UI"/>
                <w:sz w:val="20"/>
              </w:rPr>
            </w:pPr>
          </w:p>
        </w:tc>
      </w:tr>
      <w:tr w:rsidR="00122774" w:rsidRPr="002265A0" w14:paraId="044A624F" w14:textId="77777777" w:rsidTr="00456F6A">
        <w:tc>
          <w:tcPr>
            <w:tcW w:w="1970" w:type="dxa"/>
          </w:tcPr>
          <w:p w14:paraId="634473E4" w14:textId="77777777" w:rsidR="00122774" w:rsidRPr="002265A0" w:rsidRDefault="00122774" w:rsidP="00456F6A">
            <w:pPr>
              <w:jc w:val="both"/>
              <w:rPr>
                <w:rFonts w:ascii="Segoe UI" w:hAnsi="Segoe UI" w:cs="Segoe UI"/>
                <w:sz w:val="20"/>
              </w:rPr>
            </w:pPr>
          </w:p>
        </w:tc>
        <w:tc>
          <w:tcPr>
            <w:tcW w:w="1971" w:type="dxa"/>
          </w:tcPr>
          <w:p w14:paraId="541ECBAB" w14:textId="77777777" w:rsidR="00122774" w:rsidRPr="002265A0" w:rsidRDefault="00122774" w:rsidP="00456F6A">
            <w:pPr>
              <w:jc w:val="both"/>
              <w:rPr>
                <w:rFonts w:ascii="Segoe UI" w:hAnsi="Segoe UI" w:cs="Segoe UI"/>
                <w:sz w:val="20"/>
              </w:rPr>
            </w:pPr>
          </w:p>
        </w:tc>
        <w:tc>
          <w:tcPr>
            <w:tcW w:w="845" w:type="dxa"/>
          </w:tcPr>
          <w:p w14:paraId="3C7830CB" w14:textId="77777777" w:rsidR="00122774" w:rsidRPr="002265A0" w:rsidRDefault="00122774" w:rsidP="00456F6A">
            <w:pPr>
              <w:jc w:val="both"/>
              <w:rPr>
                <w:rFonts w:ascii="Segoe UI" w:hAnsi="Segoe UI" w:cs="Segoe UI"/>
                <w:sz w:val="20"/>
              </w:rPr>
            </w:pPr>
          </w:p>
        </w:tc>
        <w:tc>
          <w:tcPr>
            <w:tcW w:w="3827" w:type="dxa"/>
            <w:hideMark/>
          </w:tcPr>
          <w:p w14:paraId="69F4B522" w14:textId="77777777" w:rsidR="00122774" w:rsidRPr="002265A0" w:rsidRDefault="00122774" w:rsidP="00456F6A">
            <w:pPr>
              <w:jc w:val="center"/>
              <w:rPr>
                <w:rFonts w:ascii="Segoe UI" w:hAnsi="Segoe UI" w:cs="Segoe UI"/>
                <w:sz w:val="20"/>
              </w:rPr>
            </w:pPr>
          </w:p>
        </w:tc>
        <w:tc>
          <w:tcPr>
            <w:tcW w:w="1241" w:type="dxa"/>
          </w:tcPr>
          <w:p w14:paraId="6BD5CDF0" w14:textId="77777777" w:rsidR="00122774" w:rsidRPr="002265A0" w:rsidRDefault="00122774" w:rsidP="00456F6A">
            <w:pPr>
              <w:jc w:val="both"/>
              <w:rPr>
                <w:rFonts w:ascii="Segoe UI" w:hAnsi="Segoe UI" w:cs="Segoe UI"/>
                <w:sz w:val="20"/>
              </w:rPr>
            </w:pPr>
          </w:p>
        </w:tc>
      </w:tr>
    </w:tbl>
    <w:p w14:paraId="34AA1664" w14:textId="77777777" w:rsidR="00122774" w:rsidRPr="002265A0" w:rsidRDefault="00122774" w:rsidP="00122774">
      <w:pPr>
        <w:rPr>
          <w:rFonts w:ascii="Segoe UI" w:hAnsi="Segoe UI" w:cs="Segoe UI"/>
          <w:sz w:val="20"/>
        </w:rPr>
      </w:pPr>
    </w:p>
    <w:tbl>
      <w:tblPr>
        <w:tblW w:w="0" w:type="auto"/>
        <w:tblLook w:val="0000" w:firstRow="0" w:lastRow="0" w:firstColumn="0" w:lastColumn="0" w:noHBand="0" w:noVBand="0"/>
      </w:tblPr>
      <w:tblGrid>
        <w:gridCol w:w="497"/>
        <w:gridCol w:w="2630"/>
        <w:gridCol w:w="2447"/>
        <w:gridCol w:w="2626"/>
        <w:gridCol w:w="871"/>
      </w:tblGrid>
      <w:tr w:rsidR="000D2DAA" w:rsidRPr="002265A0" w14:paraId="1626B704" w14:textId="77777777" w:rsidTr="00456F6A">
        <w:tc>
          <w:tcPr>
            <w:tcW w:w="511" w:type="dxa"/>
          </w:tcPr>
          <w:p w14:paraId="7C29BBD0" w14:textId="77777777" w:rsidR="00122774" w:rsidRPr="002265A0" w:rsidRDefault="00122774" w:rsidP="00456F6A">
            <w:pPr>
              <w:jc w:val="center"/>
              <w:rPr>
                <w:rFonts w:ascii="Segoe UI" w:hAnsi="Segoe UI" w:cs="Segoe UI"/>
                <w:sz w:val="20"/>
              </w:rPr>
            </w:pPr>
          </w:p>
        </w:tc>
        <w:tc>
          <w:tcPr>
            <w:tcW w:w="2638" w:type="dxa"/>
          </w:tcPr>
          <w:p w14:paraId="68171152" w14:textId="54AF8253" w:rsidR="00122774" w:rsidRPr="002265A0" w:rsidRDefault="000D2DAA" w:rsidP="00456F6A">
            <w:pPr>
              <w:jc w:val="center"/>
              <w:rPr>
                <w:rFonts w:ascii="Segoe UI" w:hAnsi="Segoe UI" w:cs="Segoe UI"/>
                <w:sz w:val="20"/>
              </w:rPr>
            </w:pPr>
            <w:r>
              <w:rPr>
                <w:rFonts w:ascii="Segoe UI" w:hAnsi="Segoe UI" w:cs="Segoe UI"/>
                <w:sz w:val="20"/>
              </w:rPr>
              <w:t>Voditeljica knjigovodstva</w:t>
            </w:r>
          </w:p>
          <w:p w14:paraId="5800733E" w14:textId="77777777" w:rsidR="00122774" w:rsidRPr="002265A0" w:rsidRDefault="00122774" w:rsidP="00456F6A">
            <w:pPr>
              <w:jc w:val="center"/>
              <w:rPr>
                <w:rFonts w:ascii="Segoe UI" w:hAnsi="Segoe UI" w:cs="Segoe UI"/>
                <w:sz w:val="20"/>
              </w:rPr>
            </w:pPr>
          </w:p>
          <w:p w14:paraId="2452066A" w14:textId="670936DB" w:rsidR="00122774" w:rsidRPr="002265A0" w:rsidRDefault="000D2DAA" w:rsidP="00456F6A">
            <w:pPr>
              <w:jc w:val="center"/>
              <w:rPr>
                <w:rFonts w:ascii="Segoe UI" w:hAnsi="Segoe UI" w:cs="Segoe UI"/>
                <w:sz w:val="20"/>
              </w:rPr>
            </w:pPr>
            <w:r>
              <w:rPr>
                <w:rFonts w:ascii="Segoe UI" w:hAnsi="Segoe UI" w:cs="Segoe UI"/>
                <w:sz w:val="20"/>
              </w:rPr>
              <w:t>___________________________</w:t>
            </w:r>
          </w:p>
        </w:tc>
        <w:tc>
          <w:tcPr>
            <w:tcW w:w="2535" w:type="dxa"/>
          </w:tcPr>
          <w:p w14:paraId="79CCD1C4" w14:textId="77777777" w:rsidR="00122774" w:rsidRPr="002265A0" w:rsidRDefault="00122774" w:rsidP="00456F6A">
            <w:pPr>
              <w:jc w:val="center"/>
              <w:rPr>
                <w:rFonts w:ascii="Segoe UI" w:hAnsi="Segoe UI" w:cs="Segoe UI"/>
                <w:sz w:val="20"/>
              </w:rPr>
            </w:pPr>
          </w:p>
          <w:p w14:paraId="4198546C" w14:textId="77777777" w:rsidR="00122774" w:rsidRPr="002265A0" w:rsidRDefault="00122774" w:rsidP="00456F6A">
            <w:pPr>
              <w:jc w:val="center"/>
              <w:rPr>
                <w:rFonts w:ascii="Segoe UI" w:hAnsi="Segoe UI" w:cs="Segoe UI"/>
                <w:sz w:val="20"/>
              </w:rPr>
            </w:pPr>
            <w:r w:rsidRPr="002265A0">
              <w:rPr>
                <w:rFonts w:ascii="Segoe UI" w:hAnsi="Segoe UI" w:cs="Segoe UI"/>
                <w:sz w:val="20"/>
              </w:rPr>
              <w:t>M.P.</w:t>
            </w:r>
          </w:p>
        </w:tc>
        <w:tc>
          <w:tcPr>
            <w:tcW w:w="2701" w:type="dxa"/>
            <w:tcBorders>
              <w:bottom w:val="single" w:sz="4" w:space="0" w:color="auto"/>
            </w:tcBorders>
          </w:tcPr>
          <w:p w14:paraId="0BEB95C5" w14:textId="33EB79CE" w:rsidR="00122774" w:rsidRPr="002265A0" w:rsidRDefault="00B176BF" w:rsidP="00456F6A">
            <w:pPr>
              <w:jc w:val="center"/>
              <w:rPr>
                <w:rFonts w:ascii="Segoe UI" w:hAnsi="Segoe UI" w:cs="Segoe UI"/>
                <w:sz w:val="20"/>
              </w:rPr>
            </w:pPr>
            <w:r>
              <w:rPr>
                <w:rFonts w:ascii="Segoe UI" w:hAnsi="Segoe UI" w:cs="Segoe UI"/>
                <w:sz w:val="20"/>
              </w:rPr>
              <w:t>R</w:t>
            </w:r>
            <w:r w:rsidR="000A19AF">
              <w:rPr>
                <w:rFonts w:ascii="Segoe UI" w:hAnsi="Segoe UI" w:cs="Segoe UI"/>
                <w:sz w:val="20"/>
              </w:rPr>
              <w:t>avnatelj</w:t>
            </w:r>
          </w:p>
          <w:p w14:paraId="67DD5492" w14:textId="77777777" w:rsidR="00122774" w:rsidRPr="002265A0" w:rsidRDefault="00122774" w:rsidP="00456F6A">
            <w:pPr>
              <w:jc w:val="center"/>
              <w:rPr>
                <w:rFonts w:ascii="Segoe UI" w:hAnsi="Segoe UI" w:cs="Segoe UI"/>
                <w:sz w:val="20"/>
              </w:rPr>
            </w:pPr>
          </w:p>
          <w:p w14:paraId="3102531C" w14:textId="77777777" w:rsidR="00122774" w:rsidRPr="002265A0" w:rsidRDefault="00122774" w:rsidP="00456F6A">
            <w:pPr>
              <w:jc w:val="center"/>
              <w:rPr>
                <w:rFonts w:ascii="Segoe UI" w:hAnsi="Segoe UI" w:cs="Segoe UI"/>
                <w:sz w:val="20"/>
              </w:rPr>
            </w:pPr>
          </w:p>
        </w:tc>
        <w:tc>
          <w:tcPr>
            <w:tcW w:w="902" w:type="dxa"/>
          </w:tcPr>
          <w:p w14:paraId="413B2C7E" w14:textId="77777777" w:rsidR="00122774" w:rsidRPr="002265A0" w:rsidRDefault="00122774" w:rsidP="00456F6A">
            <w:pPr>
              <w:jc w:val="both"/>
              <w:rPr>
                <w:rFonts w:ascii="Segoe UI" w:hAnsi="Segoe UI" w:cs="Segoe UI"/>
                <w:sz w:val="20"/>
              </w:rPr>
            </w:pPr>
          </w:p>
        </w:tc>
      </w:tr>
      <w:tr w:rsidR="000D2DAA" w:rsidRPr="002265A0" w14:paraId="72B58557" w14:textId="77777777" w:rsidTr="00456F6A">
        <w:tc>
          <w:tcPr>
            <w:tcW w:w="511" w:type="dxa"/>
          </w:tcPr>
          <w:p w14:paraId="6647D4BD" w14:textId="77777777" w:rsidR="00122774" w:rsidRPr="002265A0" w:rsidRDefault="00122774" w:rsidP="00456F6A">
            <w:pPr>
              <w:jc w:val="center"/>
              <w:rPr>
                <w:rFonts w:ascii="Segoe UI" w:hAnsi="Segoe UI" w:cs="Segoe UI"/>
                <w:sz w:val="20"/>
              </w:rPr>
            </w:pPr>
          </w:p>
        </w:tc>
        <w:tc>
          <w:tcPr>
            <w:tcW w:w="2638" w:type="dxa"/>
          </w:tcPr>
          <w:p w14:paraId="6CB95104" w14:textId="571EA341" w:rsidR="00122774" w:rsidRPr="002265A0" w:rsidRDefault="000D2DAA" w:rsidP="00456F6A">
            <w:pPr>
              <w:jc w:val="center"/>
              <w:rPr>
                <w:rFonts w:ascii="Segoe UI" w:hAnsi="Segoe UI" w:cs="Segoe UI"/>
                <w:sz w:val="20"/>
              </w:rPr>
            </w:pPr>
            <w:r>
              <w:rPr>
                <w:rFonts w:ascii="Segoe UI" w:hAnsi="Segoe UI" w:cs="Segoe UI"/>
                <w:sz w:val="20"/>
              </w:rPr>
              <w:t>Iva Čehajić</w:t>
            </w:r>
          </w:p>
        </w:tc>
        <w:tc>
          <w:tcPr>
            <w:tcW w:w="2535" w:type="dxa"/>
          </w:tcPr>
          <w:p w14:paraId="1C65F80C" w14:textId="77777777" w:rsidR="00122774" w:rsidRPr="002265A0" w:rsidRDefault="00122774" w:rsidP="00456F6A">
            <w:pPr>
              <w:jc w:val="both"/>
              <w:rPr>
                <w:rFonts w:ascii="Segoe UI" w:hAnsi="Segoe UI" w:cs="Segoe UI"/>
                <w:sz w:val="20"/>
              </w:rPr>
            </w:pPr>
          </w:p>
        </w:tc>
        <w:tc>
          <w:tcPr>
            <w:tcW w:w="2701" w:type="dxa"/>
            <w:tcBorders>
              <w:top w:val="single" w:sz="4" w:space="0" w:color="auto"/>
            </w:tcBorders>
          </w:tcPr>
          <w:p w14:paraId="0EE9A5ED" w14:textId="3FC0A08B" w:rsidR="00122774" w:rsidRPr="002265A0" w:rsidRDefault="00B176BF" w:rsidP="00456F6A">
            <w:pPr>
              <w:jc w:val="center"/>
              <w:rPr>
                <w:rFonts w:ascii="Segoe UI" w:hAnsi="Segoe UI" w:cs="Segoe UI"/>
                <w:sz w:val="20"/>
              </w:rPr>
            </w:pPr>
            <w:r w:rsidRPr="00B176BF">
              <w:rPr>
                <w:rFonts w:ascii="Segoe UI" w:hAnsi="Segoe UI" w:cs="Segoe UI"/>
                <w:sz w:val="20"/>
              </w:rPr>
              <w:t>Alen Milaković</w:t>
            </w:r>
          </w:p>
        </w:tc>
        <w:tc>
          <w:tcPr>
            <w:tcW w:w="902" w:type="dxa"/>
          </w:tcPr>
          <w:p w14:paraId="348F261A" w14:textId="77777777" w:rsidR="00122774" w:rsidRPr="002265A0" w:rsidRDefault="00122774" w:rsidP="00456F6A">
            <w:pPr>
              <w:jc w:val="both"/>
              <w:rPr>
                <w:rFonts w:ascii="Segoe UI" w:hAnsi="Segoe UI" w:cs="Segoe UI"/>
                <w:sz w:val="20"/>
              </w:rPr>
            </w:pPr>
          </w:p>
        </w:tc>
      </w:tr>
    </w:tbl>
    <w:p w14:paraId="38C948E7" w14:textId="77777777" w:rsidR="00122774" w:rsidRPr="002265A0" w:rsidRDefault="00122774" w:rsidP="00122774">
      <w:pPr>
        <w:spacing w:before="240"/>
        <w:rPr>
          <w:rFonts w:ascii="Segoe UI" w:hAnsi="Segoe UI" w:cs="Segoe UI"/>
          <w:sz w:val="20"/>
        </w:rPr>
      </w:pPr>
    </w:p>
    <w:p w14:paraId="03CAB468" w14:textId="77777777" w:rsidR="004E7E56" w:rsidRDefault="004E7E56"/>
    <w:p w14:paraId="2BB3AADA" w14:textId="77777777" w:rsidR="000209B3" w:rsidRDefault="000209B3"/>
    <w:p w14:paraId="26AE3EB8" w14:textId="77777777" w:rsidR="000209B3" w:rsidRDefault="000209B3"/>
    <w:p w14:paraId="05A8E44D" w14:textId="77777777" w:rsidR="000209B3" w:rsidRDefault="000209B3"/>
    <w:p w14:paraId="5A4E2D57" w14:textId="64349C38" w:rsidR="000209B3" w:rsidRDefault="000209B3" w:rsidP="000209B3">
      <w:pPr>
        <w:rPr>
          <w:rFonts w:ascii="Segoe UI" w:hAnsi="Segoe UI" w:cs="Segoe UI"/>
          <w:sz w:val="20"/>
        </w:rPr>
      </w:pPr>
      <w:r>
        <w:rPr>
          <w:rFonts w:ascii="Segoe UI" w:hAnsi="Segoe UI" w:cs="Segoe UI"/>
          <w:sz w:val="20"/>
        </w:rPr>
        <w:t>Rijeka, 10. travnja</w:t>
      </w:r>
      <w:r>
        <w:rPr>
          <w:rFonts w:ascii="Segoe UI" w:hAnsi="Segoe UI" w:cs="Segoe UI"/>
          <w:sz w:val="20"/>
        </w:rPr>
        <w:t xml:space="preserve"> 2025. god.</w:t>
      </w:r>
    </w:p>
    <w:p w14:paraId="042E45E4" w14:textId="65D649B7" w:rsidR="000209B3" w:rsidRDefault="000209B3" w:rsidP="000209B3">
      <w:pPr>
        <w:rPr>
          <w:rFonts w:ascii="Segoe UI" w:hAnsi="Segoe UI" w:cs="Segoe UI"/>
          <w:sz w:val="20"/>
        </w:rPr>
      </w:pPr>
      <w:r>
        <w:rPr>
          <w:rFonts w:ascii="Segoe UI" w:hAnsi="Segoe UI" w:cs="Segoe UI"/>
          <w:sz w:val="20"/>
        </w:rPr>
        <w:t xml:space="preserve">Broj: </w:t>
      </w:r>
      <w:r w:rsidRPr="000209B3">
        <w:rPr>
          <w:rFonts w:ascii="Segoe UI" w:hAnsi="Segoe UI" w:cs="Segoe UI"/>
          <w:sz w:val="20"/>
        </w:rPr>
        <w:t>IZ-2025-100-001</w:t>
      </w:r>
    </w:p>
    <w:p w14:paraId="7E3BE2CA" w14:textId="77777777" w:rsidR="000209B3" w:rsidRDefault="000209B3" w:rsidP="000209B3">
      <w:pPr>
        <w:rPr>
          <w:rFonts w:ascii="Segoe UI" w:hAnsi="Segoe UI" w:cs="Segoe UI"/>
          <w:sz w:val="20"/>
        </w:rPr>
      </w:pPr>
    </w:p>
    <w:p w14:paraId="5A784A9B" w14:textId="77777777" w:rsidR="000209B3" w:rsidRDefault="000209B3" w:rsidP="000209B3">
      <w:pPr>
        <w:rPr>
          <w:rFonts w:ascii="Segoe UI" w:hAnsi="Segoe UI" w:cs="Segoe UI"/>
          <w:sz w:val="20"/>
        </w:rPr>
      </w:pPr>
      <w:r>
        <w:rPr>
          <w:rFonts w:ascii="Segoe UI" w:hAnsi="Segoe UI" w:cs="Segoe UI"/>
          <w:sz w:val="20"/>
        </w:rPr>
        <w:t>Osoba za kontaktiranje: Iva Čehajić</w:t>
      </w:r>
      <w:r>
        <w:rPr>
          <w:rFonts w:ascii="Segoe UI" w:hAnsi="Segoe UI" w:cs="Segoe UI"/>
          <w:sz w:val="20"/>
        </w:rPr>
        <w:tab/>
      </w:r>
      <w:r>
        <w:rPr>
          <w:rFonts w:ascii="Segoe UI" w:hAnsi="Segoe UI" w:cs="Segoe UI"/>
          <w:sz w:val="20"/>
        </w:rPr>
        <w:tab/>
      </w:r>
      <w:r>
        <w:rPr>
          <w:rFonts w:ascii="Segoe UI" w:hAnsi="Segoe UI" w:cs="Segoe UI"/>
          <w:sz w:val="20"/>
        </w:rPr>
        <w:tab/>
      </w:r>
    </w:p>
    <w:p w14:paraId="53D2F373" w14:textId="77777777" w:rsidR="000209B3" w:rsidRDefault="000209B3" w:rsidP="000209B3">
      <w:pPr>
        <w:rPr>
          <w:rFonts w:ascii="Segoe UI" w:hAnsi="Segoe UI" w:cs="Segoe UI"/>
          <w:sz w:val="20"/>
        </w:rPr>
      </w:pPr>
      <w:r>
        <w:rPr>
          <w:rFonts w:ascii="Segoe UI" w:hAnsi="Segoe UI" w:cs="Segoe UI"/>
          <w:sz w:val="20"/>
        </w:rPr>
        <w:t>Telefon: 051/321-458</w:t>
      </w:r>
    </w:p>
    <w:p w14:paraId="3B4B0E14" w14:textId="202219A3" w:rsidR="000209B3" w:rsidRDefault="000209B3">
      <w:bookmarkStart w:id="1" w:name="_GoBack"/>
      <w:bookmarkEnd w:id="1"/>
    </w:p>
    <w:sectPr w:rsidR="000209B3" w:rsidSect="006A4900">
      <w:headerReference w:type="default" r:id="rId7"/>
      <w:footerReference w:type="default" r:id="rId8"/>
      <w:headerReference w:type="first" r:id="rId9"/>
      <w:footerReference w:type="first" r:id="rId10"/>
      <w:pgSz w:w="11907" w:h="16840" w:code="9"/>
      <w:pgMar w:top="957" w:right="1418" w:bottom="1701" w:left="1418" w:header="426" w:footer="371" w:gutter="0"/>
      <w:paperSrc w:first="15" w:other="15"/>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2C24EA" w14:textId="77777777" w:rsidR="00236FFF" w:rsidRDefault="00236FFF" w:rsidP="00122774">
      <w:r>
        <w:separator/>
      </w:r>
    </w:p>
  </w:endnote>
  <w:endnote w:type="continuationSeparator" w:id="0">
    <w:p w14:paraId="6C345500" w14:textId="77777777" w:rsidR="00236FFF" w:rsidRDefault="00236FFF" w:rsidP="00122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77A993" w14:textId="3138B35E" w:rsidR="00B54473" w:rsidRPr="00372A8E" w:rsidRDefault="002110E8" w:rsidP="001327A4">
    <w:pPr>
      <w:pStyle w:val="Footer"/>
      <w:pBdr>
        <w:top w:val="single" w:sz="8" w:space="1" w:color="auto"/>
      </w:pBdr>
      <w:jc w:val="both"/>
      <w:rPr>
        <w:rFonts w:ascii="Segoe UI" w:hAnsi="Segoe UI" w:cs="Segoe UI"/>
        <w:sz w:val="14"/>
      </w:rPr>
    </w:pPr>
    <w:r w:rsidRPr="002D7459">
      <w:rPr>
        <w:rFonts w:ascii="Segoe UI" w:hAnsi="Segoe UI" w:cs="Segoe UI"/>
        <w:sz w:val="14"/>
      </w:rPr>
      <w:t>Agencija za društveno poticanu stanogradnju Grada Rijeke, Titov trg 3, 51000  Rijeka, Hrvatska</w:t>
    </w:r>
    <w:r w:rsidRPr="002D7459">
      <w:rPr>
        <w:rFonts w:ascii="Segoe UI" w:hAnsi="Segoe UI" w:cs="Segoe UI"/>
        <w:sz w:val="14"/>
      </w:rPr>
      <w:tab/>
    </w:r>
    <w:r>
      <w:rPr>
        <w:rFonts w:ascii="Segoe UI" w:hAnsi="Segoe UI" w:cs="Segoe UI"/>
        <w:sz w:val="14"/>
      </w:rPr>
      <w:t>.</w:t>
    </w:r>
    <w:r w:rsidRPr="002D7459">
      <w:rPr>
        <w:rFonts w:ascii="Segoe UI" w:hAnsi="Segoe UI" w:cs="Segoe UI"/>
        <w:sz w:val="14"/>
      </w:rPr>
      <w:t xml:space="preserve"> Ravnatelj: </w:t>
    </w:r>
    <w:r w:rsidR="00B176BF">
      <w:rPr>
        <w:rFonts w:ascii="Segoe UI" w:hAnsi="Segoe UI" w:cs="Segoe UI"/>
        <w:sz w:val="14"/>
      </w:rPr>
      <w:t>Alen Milaković</w:t>
    </w:r>
    <w:r>
      <w:rPr>
        <w:rFonts w:ascii="Segoe UI" w:hAnsi="Segoe UI" w:cs="Segoe UI"/>
        <w:sz w:val="14"/>
      </w:rPr>
      <w:t>.</w:t>
    </w:r>
    <w:r w:rsidRPr="002D7459">
      <w:rPr>
        <w:rFonts w:ascii="Segoe UI" w:hAnsi="Segoe UI" w:cs="Segoe UI"/>
        <w:sz w:val="14"/>
      </w:rPr>
      <w:t xml:space="preserve"> Ustanova je upisana u registar Trgovačkog suda u Rijeci pod MBS: 040226441, OIB: 33196059754, </w:t>
    </w:r>
    <w:r>
      <w:rPr>
        <w:rFonts w:ascii="Segoe UI" w:hAnsi="Segoe UI" w:cs="Segoe UI"/>
        <w:sz w:val="14"/>
      </w:rPr>
      <w:t>MB: 02052270.</w:t>
    </w:r>
    <w:r w:rsidRPr="002D7459">
      <w:rPr>
        <w:rFonts w:ascii="Segoe UI" w:hAnsi="Segoe UI" w:cs="Segoe UI"/>
        <w:sz w:val="14"/>
      </w:rPr>
      <w:t xml:space="preserve"> </w:t>
    </w:r>
    <w:r>
      <w:rPr>
        <w:rFonts w:ascii="Segoe UI" w:hAnsi="Segoe UI" w:cs="Segoe UI"/>
        <w:sz w:val="14"/>
      </w:rPr>
      <w:t>Ustanova je upisana</w:t>
    </w:r>
    <w:r w:rsidRPr="002D7459">
      <w:rPr>
        <w:rFonts w:ascii="Segoe UI" w:hAnsi="Segoe UI" w:cs="Segoe UI"/>
        <w:sz w:val="14"/>
      </w:rPr>
      <w:t xml:space="preserve"> u registar korisnika proračuna JLS pod: RKP 40818</w:t>
    </w:r>
    <w:r>
      <w:rPr>
        <w:rFonts w:ascii="Segoe UI" w:hAnsi="Segoe UI" w:cs="Segoe UI"/>
        <w:sz w:val="14"/>
      </w:rPr>
      <w:t xml:space="preserve"> </w:t>
    </w:r>
    <w:r w:rsidRPr="002D7459">
      <w:rPr>
        <w:rFonts w:ascii="Segoe UI" w:hAnsi="Segoe UI" w:cs="Segoe UI"/>
        <w:sz w:val="14"/>
      </w:rPr>
      <w:t>Matični broj poreznog obveznika: HR33196059754</w:t>
    </w:r>
    <w:r>
      <w:rPr>
        <w:rFonts w:ascii="Segoe UI" w:hAnsi="Segoe UI" w:cs="Segoe UI"/>
        <w:sz w:val="14"/>
      </w:rPr>
      <w:t xml:space="preserve">. Ured: Milana Smokvine Tvrdog 2, II. kat. </w:t>
    </w:r>
    <w:r w:rsidRPr="002D7459">
      <w:rPr>
        <w:rFonts w:ascii="Segoe UI" w:hAnsi="Segoe UI" w:cs="Segoe UI"/>
        <w:sz w:val="14"/>
      </w:rPr>
      <w:t xml:space="preserve">Tel. +38551209267, Fax. +38551209209, E-mail: </w:t>
    </w:r>
    <w:hyperlink r:id="rId1" w:history="1">
      <w:r w:rsidRPr="002D7459">
        <w:rPr>
          <w:rStyle w:val="Hyperlink"/>
          <w:rFonts w:ascii="Segoe UI" w:hAnsi="Segoe UI" w:cs="Segoe UI"/>
          <w:sz w:val="14"/>
        </w:rPr>
        <w:t>apos@rijeka.hr</w:t>
      </w:r>
    </w:hyperlink>
    <w:r>
      <w:rPr>
        <w:rFonts w:ascii="Segoe UI" w:hAnsi="Segoe UI" w:cs="Segoe UI"/>
        <w:sz w:val="14"/>
      </w:rPr>
      <w:t xml:space="preserve"> </w:t>
    </w:r>
    <w:hyperlink r:id="rId2" w:history="1">
      <w:r w:rsidRPr="00372A8E">
        <w:rPr>
          <w:rStyle w:val="Hyperlink"/>
          <w:rFonts w:ascii="Segoe UI" w:hAnsi="Segoe UI" w:cs="Segoe UI"/>
          <w:sz w:val="14"/>
        </w:rPr>
        <w:t>www.apos.hr</w:t>
      </w:r>
    </w:hyperlink>
  </w:p>
  <w:p w14:paraId="7EB173DF" w14:textId="77777777" w:rsidR="00B54473" w:rsidRPr="001327A4" w:rsidRDefault="002110E8" w:rsidP="001327A4">
    <w:pPr>
      <w:pStyle w:val="Footer"/>
      <w:pBdr>
        <w:top w:val="single" w:sz="8" w:space="1" w:color="auto"/>
      </w:pBdr>
      <w:jc w:val="right"/>
      <w:rPr>
        <w:rFonts w:ascii="Segoe UI" w:hAnsi="Segoe UI" w:cs="Segoe UI"/>
        <w:sz w:val="14"/>
      </w:rPr>
    </w:pPr>
    <w:r>
      <w:rPr>
        <w:rFonts w:ascii="Segoe UI" w:hAnsi="Segoe UI" w:cs="Segoe UI"/>
        <w:noProof/>
        <w:sz w:val="14"/>
      </w:rPr>
      <w:drawing>
        <wp:inline distT="0" distB="0" distL="0" distR="0" wp14:anchorId="3C065EB8" wp14:editId="5B6C9D65">
          <wp:extent cx="542925" cy="238125"/>
          <wp:effectExtent l="19050" t="0" r="9525" b="0"/>
          <wp:docPr id="437262118" name="Picture 437262118" descr="APOS LOGO WEB - ovaj koristi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OS LOGO WEB - ovaj koristimo"/>
                  <pic:cNvPicPr>
                    <a:picLocks noChangeAspect="1" noChangeArrowheads="1"/>
                  </pic:cNvPicPr>
                </pic:nvPicPr>
                <pic:blipFill>
                  <a:blip r:embed="rId3"/>
                  <a:srcRect/>
                  <a:stretch>
                    <a:fillRect/>
                  </a:stretch>
                </pic:blipFill>
                <pic:spPr bwMode="auto">
                  <a:xfrm>
                    <a:off x="0" y="0"/>
                    <a:ext cx="542925" cy="238125"/>
                  </a:xfrm>
                  <a:prstGeom prst="rect">
                    <a:avLst/>
                  </a:prstGeom>
                  <a:noFill/>
                  <a:ln w="9525">
                    <a:noFill/>
                    <a:miter lim="800000"/>
                    <a:headEnd/>
                    <a:tailEnd/>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FB3ACB" w14:textId="17BDEDCE" w:rsidR="00B54473" w:rsidRPr="00372A8E" w:rsidRDefault="002110E8" w:rsidP="00727EF0">
    <w:pPr>
      <w:pStyle w:val="Footer"/>
      <w:pBdr>
        <w:top w:val="single" w:sz="8" w:space="1" w:color="auto"/>
      </w:pBdr>
      <w:jc w:val="both"/>
      <w:rPr>
        <w:rFonts w:ascii="Segoe UI" w:hAnsi="Segoe UI" w:cs="Segoe UI"/>
        <w:sz w:val="14"/>
      </w:rPr>
    </w:pPr>
    <w:r w:rsidRPr="002D7459">
      <w:rPr>
        <w:rFonts w:ascii="Segoe UI" w:hAnsi="Segoe UI" w:cs="Segoe UI"/>
        <w:sz w:val="14"/>
      </w:rPr>
      <w:t>Agencija za društveno poticanu stanogradnju Grada Rijeke, Titov trg 3, 51000  Rijeka, Hrvatska</w:t>
    </w:r>
    <w:r w:rsidRPr="002D7459">
      <w:rPr>
        <w:rFonts w:ascii="Segoe UI" w:hAnsi="Segoe UI" w:cs="Segoe UI"/>
        <w:sz w:val="14"/>
      </w:rPr>
      <w:tab/>
    </w:r>
    <w:r>
      <w:rPr>
        <w:rFonts w:ascii="Segoe UI" w:hAnsi="Segoe UI" w:cs="Segoe UI"/>
        <w:sz w:val="14"/>
      </w:rPr>
      <w:t>.</w:t>
    </w:r>
    <w:r w:rsidRPr="002D7459">
      <w:rPr>
        <w:rFonts w:ascii="Segoe UI" w:hAnsi="Segoe UI" w:cs="Segoe UI"/>
        <w:sz w:val="14"/>
      </w:rPr>
      <w:t xml:space="preserve"> Ravnatelj: </w:t>
    </w:r>
    <w:r w:rsidR="006A4900">
      <w:rPr>
        <w:rFonts w:ascii="Segoe UI" w:hAnsi="Segoe UI" w:cs="Segoe UI"/>
        <w:sz w:val="14"/>
      </w:rPr>
      <w:t>Alen Milaković</w:t>
    </w:r>
    <w:r>
      <w:rPr>
        <w:rFonts w:ascii="Segoe UI" w:hAnsi="Segoe UI" w:cs="Segoe UI"/>
        <w:sz w:val="14"/>
      </w:rPr>
      <w:t>.</w:t>
    </w:r>
    <w:r w:rsidRPr="002D7459">
      <w:rPr>
        <w:rFonts w:ascii="Segoe UI" w:hAnsi="Segoe UI" w:cs="Segoe UI"/>
        <w:sz w:val="14"/>
      </w:rPr>
      <w:t xml:space="preserve"> Ustanova je upisana u registar Trgovačkog suda u Rijeci pod MBS: 040226441, OIB: 33196059754, </w:t>
    </w:r>
    <w:r>
      <w:rPr>
        <w:rFonts w:ascii="Segoe UI" w:hAnsi="Segoe UI" w:cs="Segoe UI"/>
        <w:sz w:val="14"/>
      </w:rPr>
      <w:t>MB: 02052270.</w:t>
    </w:r>
    <w:r w:rsidRPr="002D7459">
      <w:rPr>
        <w:rFonts w:ascii="Segoe UI" w:hAnsi="Segoe UI" w:cs="Segoe UI"/>
        <w:sz w:val="14"/>
      </w:rPr>
      <w:t xml:space="preserve"> </w:t>
    </w:r>
    <w:r>
      <w:rPr>
        <w:rFonts w:ascii="Segoe UI" w:hAnsi="Segoe UI" w:cs="Segoe UI"/>
        <w:sz w:val="14"/>
      </w:rPr>
      <w:t>Ustanova je upisana</w:t>
    </w:r>
    <w:r w:rsidRPr="002D7459">
      <w:rPr>
        <w:rFonts w:ascii="Segoe UI" w:hAnsi="Segoe UI" w:cs="Segoe UI"/>
        <w:sz w:val="14"/>
      </w:rPr>
      <w:t xml:space="preserve"> u registar korisnika proračuna JLS pod: RKP 40818</w:t>
    </w:r>
    <w:r>
      <w:rPr>
        <w:rFonts w:ascii="Segoe UI" w:hAnsi="Segoe UI" w:cs="Segoe UI"/>
        <w:sz w:val="14"/>
      </w:rPr>
      <w:t xml:space="preserve"> </w:t>
    </w:r>
    <w:r w:rsidRPr="002D7459">
      <w:rPr>
        <w:rFonts w:ascii="Segoe UI" w:hAnsi="Segoe UI" w:cs="Segoe UI"/>
        <w:sz w:val="14"/>
      </w:rPr>
      <w:t>Matični broj poreznog obveznika: HR33196059754</w:t>
    </w:r>
    <w:r>
      <w:rPr>
        <w:rFonts w:ascii="Segoe UI" w:hAnsi="Segoe UI" w:cs="Segoe UI"/>
        <w:sz w:val="14"/>
      </w:rPr>
      <w:t xml:space="preserve">. Ured: Milana Smokvine Tvrdog 2, II. kat. </w:t>
    </w:r>
    <w:r w:rsidRPr="002D7459">
      <w:rPr>
        <w:rFonts w:ascii="Segoe UI" w:hAnsi="Segoe UI" w:cs="Segoe UI"/>
        <w:sz w:val="14"/>
      </w:rPr>
      <w:t xml:space="preserve">Tel. +38551209267, Fax. +38551209209, E-mail: </w:t>
    </w:r>
    <w:hyperlink r:id="rId1" w:history="1">
      <w:r w:rsidRPr="002D7459">
        <w:rPr>
          <w:rStyle w:val="Hyperlink"/>
          <w:rFonts w:ascii="Segoe UI" w:hAnsi="Segoe UI" w:cs="Segoe UI"/>
          <w:sz w:val="14"/>
        </w:rPr>
        <w:t>apos@rijeka.hr</w:t>
      </w:r>
    </w:hyperlink>
    <w:r>
      <w:rPr>
        <w:rFonts w:ascii="Segoe UI" w:hAnsi="Segoe UI" w:cs="Segoe UI"/>
        <w:sz w:val="14"/>
      </w:rPr>
      <w:t xml:space="preserve"> </w:t>
    </w:r>
    <w:hyperlink r:id="rId2" w:history="1">
      <w:r w:rsidRPr="00372A8E">
        <w:rPr>
          <w:rStyle w:val="Hyperlink"/>
          <w:rFonts w:ascii="Segoe UI" w:hAnsi="Segoe UI" w:cs="Segoe UI"/>
          <w:sz w:val="14"/>
        </w:rPr>
        <w:t>www.apos.hr</w:t>
      </w:r>
    </w:hyperlink>
  </w:p>
  <w:p w14:paraId="000B68AC" w14:textId="77777777" w:rsidR="00B54473" w:rsidRPr="002D7459" w:rsidRDefault="002110E8" w:rsidP="002D7459">
    <w:pPr>
      <w:pStyle w:val="Footer"/>
      <w:pBdr>
        <w:top w:val="single" w:sz="8" w:space="1" w:color="auto"/>
      </w:pBdr>
      <w:jc w:val="right"/>
      <w:rPr>
        <w:rFonts w:ascii="Segoe UI" w:hAnsi="Segoe UI" w:cs="Segoe UI"/>
        <w:sz w:val="14"/>
      </w:rPr>
    </w:pPr>
    <w:r>
      <w:rPr>
        <w:rFonts w:ascii="Segoe UI" w:hAnsi="Segoe UI" w:cs="Segoe UI"/>
        <w:noProof/>
        <w:sz w:val="14"/>
      </w:rPr>
      <w:drawing>
        <wp:inline distT="0" distB="0" distL="0" distR="0" wp14:anchorId="63C29E03" wp14:editId="3C34C656">
          <wp:extent cx="542925" cy="238125"/>
          <wp:effectExtent l="19050" t="0" r="9525" b="0"/>
          <wp:docPr id="1461385072" name="Picture 1461385072" descr="APOS LOGO WEB - ovaj koristi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POS LOGO WEB - ovaj koristimo"/>
                  <pic:cNvPicPr>
                    <a:picLocks noChangeAspect="1" noChangeArrowheads="1"/>
                  </pic:cNvPicPr>
                </pic:nvPicPr>
                <pic:blipFill>
                  <a:blip r:embed="rId3"/>
                  <a:srcRect/>
                  <a:stretch>
                    <a:fillRect/>
                  </a:stretch>
                </pic:blipFill>
                <pic:spPr bwMode="auto">
                  <a:xfrm>
                    <a:off x="0" y="0"/>
                    <a:ext cx="542925" cy="238125"/>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B77A8F" w14:textId="77777777" w:rsidR="00236FFF" w:rsidRDefault="00236FFF" w:rsidP="00122774">
      <w:r>
        <w:separator/>
      </w:r>
    </w:p>
  </w:footnote>
  <w:footnote w:type="continuationSeparator" w:id="0">
    <w:p w14:paraId="2368C81B" w14:textId="77777777" w:rsidR="00236FFF" w:rsidRDefault="00236FFF" w:rsidP="001227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FE87C8" w14:textId="799D2436" w:rsidR="00B54473" w:rsidRPr="001327A4" w:rsidRDefault="002110E8" w:rsidP="00D63C78">
    <w:pPr>
      <w:pStyle w:val="Header"/>
      <w:jc w:val="right"/>
      <w:rPr>
        <w:rFonts w:ascii="Segoe UI" w:hAnsi="Segoe UI" w:cs="Segoe UI"/>
        <w:sz w:val="14"/>
        <w:szCs w:val="14"/>
      </w:rPr>
    </w:pPr>
    <w:r>
      <w:rPr>
        <w:rFonts w:ascii="Segoe UI" w:hAnsi="Segoe UI" w:cs="Segoe UI"/>
        <w:sz w:val="14"/>
        <w:szCs w:val="14"/>
      </w:rPr>
      <w:t>BILJEŠKE UZ FINANCIJSKE IZVJEŠTAJE ZA I.-</w:t>
    </w:r>
    <w:r w:rsidR="00B176BF">
      <w:rPr>
        <w:rFonts w:ascii="Segoe UI" w:hAnsi="Segoe UI" w:cs="Segoe UI"/>
        <w:sz w:val="14"/>
        <w:szCs w:val="14"/>
      </w:rPr>
      <w:t>II</w:t>
    </w:r>
    <w:r>
      <w:rPr>
        <w:rFonts w:ascii="Segoe UI" w:hAnsi="Segoe UI" w:cs="Segoe UI"/>
        <w:sz w:val="14"/>
        <w:szCs w:val="14"/>
      </w:rPr>
      <w:t xml:space="preserve">I. </w:t>
    </w:r>
    <w:r w:rsidR="00BF7B1F">
      <w:rPr>
        <w:rFonts w:ascii="Segoe UI" w:hAnsi="Segoe UI" w:cs="Segoe UI"/>
        <w:sz w:val="14"/>
        <w:szCs w:val="14"/>
      </w:rPr>
      <w:t>202</w:t>
    </w:r>
    <w:r w:rsidR="00B176BF">
      <w:rPr>
        <w:rFonts w:ascii="Segoe UI" w:hAnsi="Segoe UI" w:cs="Segoe UI"/>
        <w:sz w:val="14"/>
        <w:szCs w:val="14"/>
      </w:rPr>
      <w:t>5</w:t>
    </w:r>
    <w:r>
      <w:rPr>
        <w:rFonts w:ascii="Segoe UI" w:hAnsi="Segoe UI" w:cs="Segoe UI"/>
        <w:sz w:val="14"/>
        <w:szCs w:val="14"/>
      </w:rPr>
      <w:t xml:space="preserve"> GODIN</w:t>
    </w:r>
    <w:r w:rsidR="0010671E">
      <w:rPr>
        <w:rFonts w:ascii="Segoe UI" w:hAnsi="Segoe UI" w:cs="Segoe UI"/>
        <w:sz w:val="14"/>
        <w:szCs w:val="14"/>
      </w:rPr>
      <w:t>E</w:t>
    </w:r>
    <w:r>
      <w:rPr>
        <w:rFonts w:ascii="Segoe UI" w:hAnsi="Segoe UI" w:cs="Segoe UI"/>
        <w:sz w:val="14"/>
        <w:szCs w:val="14"/>
      </w:rPr>
      <w:t xml:space="preserve">, </w:t>
    </w:r>
    <w:r w:rsidRPr="001327A4">
      <w:rPr>
        <w:rFonts w:ascii="Segoe UI" w:hAnsi="Segoe UI" w:cs="Segoe UI"/>
        <w:sz w:val="14"/>
        <w:szCs w:val="14"/>
      </w:rPr>
      <w:t xml:space="preserve">stranica </w:t>
    </w:r>
    <w:r w:rsidRPr="001327A4">
      <w:rPr>
        <w:rFonts w:ascii="Segoe UI" w:hAnsi="Segoe UI" w:cs="Segoe UI"/>
        <w:sz w:val="14"/>
        <w:szCs w:val="14"/>
      </w:rPr>
      <w:fldChar w:fldCharType="begin"/>
    </w:r>
    <w:r w:rsidRPr="001327A4">
      <w:rPr>
        <w:rFonts w:ascii="Segoe UI" w:hAnsi="Segoe UI" w:cs="Segoe UI"/>
        <w:sz w:val="14"/>
        <w:szCs w:val="14"/>
      </w:rPr>
      <w:instrText xml:space="preserve"> PAGE   \* MERGEFORMAT </w:instrText>
    </w:r>
    <w:r w:rsidRPr="001327A4">
      <w:rPr>
        <w:rFonts w:ascii="Segoe UI" w:hAnsi="Segoe UI" w:cs="Segoe UI"/>
        <w:sz w:val="14"/>
        <w:szCs w:val="14"/>
      </w:rPr>
      <w:fldChar w:fldCharType="separate"/>
    </w:r>
    <w:r w:rsidR="000209B3">
      <w:rPr>
        <w:rFonts w:ascii="Segoe UI" w:hAnsi="Segoe UI" w:cs="Segoe UI"/>
        <w:noProof/>
        <w:sz w:val="14"/>
        <w:szCs w:val="14"/>
      </w:rPr>
      <w:t>6</w:t>
    </w:r>
    <w:r w:rsidRPr="001327A4">
      <w:rPr>
        <w:rFonts w:ascii="Segoe UI" w:hAnsi="Segoe UI" w:cs="Segoe UI"/>
        <w:sz w:val="14"/>
        <w:szCs w:val="14"/>
      </w:rPr>
      <w:fldChar w:fldCharType="end"/>
    </w:r>
  </w:p>
  <w:p w14:paraId="6BABD088" w14:textId="77777777" w:rsidR="00B54473" w:rsidRDefault="00B5447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A4610B" w14:textId="77777777" w:rsidR="00B54473" w:rsidRDefault="002110E8" w:rsidP="005719F4">
    <w:pPr>
      <w:pStyle w:val="Header"/>
      <w:tabs>
        <w:tab w:val="clear" w:pos="4320"/>
        <w:tab w:val="clear" w:pos="8640"/>
      </w:tabs>
      <w:ind w:right="5385"/>
      <w:jc w:val="center"/>
    </w:pPr>
    <w:r>
      <w:rPr>
        <w:rFonts w:ascii="Segoe UI" w:hAnsi="Segoe UI" w:cs="Segoe UI"/>
        <w:b/>
        <w:noProof/>
      </w:rPr>
      <w:drawing>
        <wp:inline distT="0" distB="0" distL="0" distR="0" wp14:anchorId="70DF22C0" wp14:editId="3B4511A4">
          <wp:extent cx="257175" cy="342900"/>
          <wp:effectExtent l="19050" t="0" r="9525" b="0"/>
          <wp:docPr id="157493746" name="Picture 157493746" descr="GRB 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B RH"/>
                  <pic:cNvPicPr>
                    <a:picLocks noChangeAspect="1" noChangeArrowheads="1"/>
                  </pic:cNvPicPr>
                </pic:nvPicPr>
                <pic:blipFill>
                  <a:blip r:embed="rId1"/>
                  <a:srcRect/>
                  <a:stretch>
                    <a:fillRect/>
                  </a:stretch>
                </pic:blipFill>
                <pic:spPr bwMode="auto">
                  <a:xfrm>
                    <a:off x="0" y="0"/>
                    <a:ext cx="257175" cy="3429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6C7741"/>
    <w:multiLevelType w:val="hybridMultilevel"/>
    <w:tmpl w:val="DC52E55E"/>
    <w:lvl w:ilvl="0" w:tplc="67B88A40">
      <w:start w:val="1"/>
      <w:numFmt w:val="bullet"/>
      <w:lvlText w:val="-"/>
      <w:lvlJc w:val="left"/>
      <w:pPr>
        <w:ind w:left="720" w:hanging="360"/>
      </w:pPr>
      <w:rPr>
        <w:rFonts w:ascii="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31A41D51"/>
    <w:multiLevelType w:val="hybridMultilevel"/>
    <w:tmpl w:val="BCB85FB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400677D7"/>
    <w:multiLevelType w:val="hybridMultilevel"/>
    <w:tmpl w:val="8BA820B2"/>
    <w:lvl w:ilvl="0" w:tplc="3B4C3E3E">
      <w:start w:val="1"/>
      <w:numFmt w:val="decimal"/>
      <w:lvlText w:val="%1."/>
      <w:lvlJc w:val="left"/>
      <w:pPr>
        <w:ind w:left="1004" w:hanging="720"/>
      </w:pPr>
      <w:rPr>
        <w:sz w:val="24"/>
        <w:szCs w:val="24"/>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 w15:restartNumberingAfterBreak="0">
    <w:nsid w:val="73AD0A99"/>
    <w:multiLevelType w:val="hybridMultilevel"/>
    <w:tmpl w:val="227E82F6"/>
    <w:lvl w:ilvl="0" w:tplc="345AB250">
      <w:numFmt w:val="bullet"/>
      <w:lvlText w:val="-"/>
      <w:lvlJc w:val="left"/>
      <w:pPr>
        <w:ind w:left="720" w:hanging="360"/>
      </w:pPr>
      <w:rPr>
        <w:rFonts w:ascii="Segoe UI" w:eastAsia="Times New Roman" w:hAnsi="Segoe UI" w:cs="Segoe U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774"/>
    <w:rsid w:val="000035D4"/>
    <w:rsid w:val="000209B3"/>
    <w:rsid w:val="00035682"/>
    <w:rsid w:val="00040493"/>
    <w:rsid w:val="000427B4"/>
    <w:rsid w:val="00043448"/>
    <w:rsid w:val="00063AC6"/>
    <w:rsid w:val="00064802"/>
    <w:rsid w:val="00072F65"/>
    <w:rsid w:val="000953D7"/>
    <w:rsid w:val="000A19AF"/>
    <w:rsid w:val="000A34B8"/>
    <w:rsid w:val="000B03A6"/>
    <w:rsid w:val="000B727C"/>
    <w:rsid w:val="000C017A"/>
    <w:rsid w:val="000C6F42"/>
    <w:rsid w:val="000D116C"/>
    <w:rsid w:val="000D2DAA"/>
    <w:rsid w:val="000D374A"/>
    <w:rsid w:val="000F4BBE"/>
    <w:rsid w:val="00100160"/>
    <w:rsid w:val="0010671E"/>
    <w:rsid w:val="00111E4A"/>
    <w:rsid w:val="00114BAB"/>
    <w:rsid w:val="00116883"/>
    <w:rsid w:val="00122774"/>
    <w:rsid w:val="0013322C"/>
    <w:rsid w:val="00137888"/>
    <w:rsid w:val="00137CBE"/>
    <w:rsid w:val="001558F5"/>
    <w:rsid w:val="001802AF"/>
    <w:rsid w:val="001855F3"/>
    <w:rsid w:val="001950C5"/>
    <w:rsid w:val="001A1099"/>
    <w:rsid w:val="001B526C"/>
    <w:rsid w:val="001B7D26"/>
    <w:rsid w:val="001C2D62"/>
    <w:rsid w:val="001F069B"/>
    <w:rsid w:val="001F1121"/>
    <w:rsid w:val="001F422C"/>
    <w:rsid w:val="00207BB9"/>
    <w:rsid w:val="002110E8"/>
    <w:rsid w:val="002128B4"/>
    <w:rsid w:val="00224717"/>
    <w:rsid w:val="00226A8D"/>
    <w:rsid w:val="00230B51"/>
    <w:rsid w:val="00231704"/>
    <w:rsid w:val="00232F33"/>
    <w:rsid w:val="00236FFF"/>
    <w:rsid w:val="002647A6"/>
    <w:rsid w:val="00264CCA"/>
    <w:rsid w:val="00271B3A"/>
    <w:rsid w:val="00286589"/>
    <w:rsid w:val="002900D4"/>
    <w:rsid w:val="002B2C17"/>
    <w:rsid w:val="002C4606"/>
    <w:rsid w:val="002C7261"/>
    <w:rsid w:val="002C7D88"/>
    <w:rsid w:val="002E023F"/>
    <w:rsid w:val="002E07BA"/>
    <w:rsid w:val="002E63C1"/>
    <w:rsid w:val="002F13A9"/>
    <w:rsid w:val="002F24C3"/>
    <w:rsid w:val="00313D20"/>
    <w:rsid w:val="00315D37"/>
    <w:rsid w:val="003208A0"/>
    <w:rsid w:val="0033213D"/>
    <w:rsid w:val="00341499"/>
    <w:rsid w:val="0036795C"/>
    <w:rsid w:val="0038178F"/>
    <w:rsid w:val="003866A0"/>
    <w:rsid w:val="00387BED"/>
    <w:rsid w:val="003941C7"/>
    <w:rsid w:val="003A00DB"/>
    <w:rsid w:val="003A0D73"/>
    <w:rsid w:val="003A55F8"/>
    <w:rsid w:val="003A7C2F"/>
    <w:rsid w:val="003B0618"/>
    <w:rsid w:val="003B5C1E"/>
    <w:rsid w:val="003F3E0E"/>
    <w:rsid w:val="004302FA"/>
    <w:rsid w:val="00451E6A"/>
    <w:rsid w:val="0045652C"/>
    <w:rsid w:val="00461097"/>
    <w:rsid w:val="00466428"/>
    <w:rsid w:val="004976C0"/>
    <w:rsid w:val="004A2717"/>
    <w:rsid w:val="004B5D76"/>
    <w:rsid w:val="004C271A"/>
    <w:rsid w:val="004E7E56"/>
    <w:rsid w:val="004F56C9"/>
    <w:rsid w:val="0050664B"/>
    <w:rsid w:val="005101DC"/>
    <w:rsid w:val="00512906"/>
    <w:rsid w:val="0051478E"/>
    <w:rsid w:val="00516C88"/>
    <w:rsid w:val="005525D0"/>
    <w:rsid w:val="00560DFD"/>
    <w:rsid w:val="00576186"/>
    <w:rsid w:val="00582639"/>
    <w:rsid w:val="00593D0C"/>
    <w:rsid w:val="005A0ADB"/>
    <w:rsid w:val="005B365B"/>
    <w:rsid w:val="005B36B7"/>
    <w:rsid w:val="005B5D6B"/>
    <w:rsid w:val="005C6648"/>
    <w:rsid w:val="005E4207"/>
    <w:rsid w:val="005E5DEA"/>
    <w:rsid w:val="005E6007"/>
    <w:rsid w:val="005F07E9"/>
    <w:rsid w:val="005F58B0"/>
    <w:rsid w:val="0060176B"/>
    <w:rsid w:val="00632A7B"/>
    <w:rsid w:val="00633CFC"/>
    <w:rsid w:val="0064020D"/>
    <w:rsid w:val="006413AC"/>
    <w:rsid w:val="00641695"/>
    <w:rsid w:val="00661294"/>
    <w:rsid w:val="006A2B7C"/>
    <w:rsid w:val="006A4900"/>
    <w:rsid w:val="006A7D06"/>
    <w:rsid w:val="006B7F35"/>
    <w:rsid w:val="006C0D5A"/>
    <w:rsid w:val="006C0DDC"/>
    <w:rsid w:val="006E39A4"/>
    <w:rsid w:val="006E4D92"/>
    <w:rsid w:val="006F3A08"/>
    <w:rsid w:val="006F76DB"/>
    <w:rsid w:val="0070340D"/>
    <w:rsid w:val="0070728E"/>
    <w:rsid w:val="007270CF"/>
    <w:rsid w:val="00733E12"/>
    <w:rsid w:val="00746024"/>
    <w:rsid w:val="00747ACD"/>
    <w:rsid w:val="00752707"/>
    <w:rsid w:val="007565E5"/>
    <w:rsid w:val="00757008"/>
    <w:rsid w:val="00757C66"/>
    <w:rsid w:val="007669BA"/>
    <w:rsid w:val="00782BD6"/>
    <w:rsid w:val="00791103"/>
    <w:rsid w:val="007A0EA5"/>
    <w:rsid w:val="007A1B62"/>
    <w:rsid w:val="007A4F22"/>
    <w:rsid w:val="007A6861"/>
    <w:rsid w:val="007A6A10"/>
    <w:rsid w:val="007A7649"/>
    <w:rsid w:val="007B1C7C"/>
    <w:rsid w:val="007B3A3A"/>
    <w:rsid w:val="007D0E57"/>
    <w:rsid w:val="007E0625"/>
    <w:rsid w:val="00800A1B"/>
    <w:rsid w:val="00801C6B"/>
    <w:rsid w:val="0081064D"/>
    <w:rsid w:val="00812D36"/>
    <w:rsid w:val="00814054"/>
    <w:rsid w:val="00821818"/>
    <w:rsid w:val="00841616"/>
    <w:rsid w:val="00851870"/>
    <w:rsid w:val="0085696C"/>
    <w:rsid w:val="0086048A"/>
    <w:rsid w:val="008715B3"/>
    <w:rsid w:val="00874195"/>
    <w:rsid w:val="00880F11"/>
    <w:rsid w:val="00892C2E"/>
    <w:rsid w:val="00897685"/>
    <w:rsid w:val="008D0AD9"/>
    <w:rsid w:val="008F3BD5"/>
    <w:rsid w:val="009016B4"/>
    <w:rsid w:val="00905BDB"/>
    <w:rsid w:val="009069FE"/>
    <w:rsid w:val="00907FB2"/>
    <w:rsid w:val="00932434"/>
    <w:rsid w:val="009479B7"/>
    <w:rsid w:val="00961609"/>
    <w:rsid w:val="0098420A"/>
    <w:rsid w:val="00990866"/>
    <w:rsid w:val="009B1145"/>
    <w:rsid w:val="009B6DAF"/>
    <w:rsid w:val="009C7F11"/>
    <w:rsid w:val="009D6FE0"/>
    <w:rsid w:val="00A04DFA"/>
    <w:rsid w:val="00A151AF"/>
    <w:rsid w:val="00A37960"/>
    <w:rsid w:val="00A449DE"/>
    <w:rsid w:val="00A45C16"/>
    <w:rsid w:val="00A626DE"/>
    <w:rsid w:val="00A72866"/>
    <w:rsid w:val="00A77A1C"/>
    <w:rsid w:val="00AA149A"/>
    <w:rsid w:val="00AB187E"/>
    <w:rsid w:val="00AB33E8"/>
    <w:rsid w:val="00AB42A6"/>
    <w:rsid w:val="00AD67AC"/>
    <w:rsid w:val="00AE6FA5"/>
    <w:rsid w:val="00AF176B"/>
    <w:rsid w:val="00AF5209"/>
    <w:rsid w:val="00AF5B0F"/>
    <w:rsid w:val="00B0054E"/>
    <w:rsid w:val="00B00FF1"/>
    <w:rsid w:val="00B02204"/>
    <w:rsid w:val="00B0226F"/>
    <w:rsid w:val="00B1462C"/>
    <w:rsid w:val="00B176BF"/>
    <w:rsid w:val="00B23393"/>
    <w:rsid w:val="00B24E59"/>
    <w:rsid w:val="00B308D8"/>
    <w:rsid w:val="00B40A3D"/>
    <w:rsid w:val="00B445BF"/>
    <w:rsid w:val="00B54473"/>
    <w:rsid w:val="00B566FD"/>
    <w:rsid w:val="00BA0235"/>
    <w:rsid w:val="00BA36CA"/>
    <w:rsid w:val="00BA3D8B"/>
    <w:rsid w:val="00BC6AA6"/>
    <w:rsid w:val="00BD6BBF"/>
    <w:rsid w:val="00BF308C"/>
    <w:rsid w:val="00BF6196"/>
    <w:rsid w:val="00BF7B1F"/>
    <w:rsid w:val="00C071AF"/>
    <w:rsid w:val="00C150DD"/>
    <w:rsid w:val="00C27F32"/>
    <w:rsid w:val="00C40388"/>
    <w:rsid w:val="00C54323"/>
    <w:rsid w:val="00C675A2"/>
    <w:rsid w:val="00C773A0"/>
    <w:rsid w:val="00CE5425"/>
    <w:rsid w:val="00D00337"/>
    <w:rsid w:val="00D14A12"/>
    <w:rsid w:val="00D21FFF"/>
    <w:rsid w:val="00D22989"/>
    <w:rsid w:val="00D33DAB"/>
    <w:rsid w:val="00D414D5"/>
    <w:rsid w:val="00D43441"/>
    <w:rsid w:val="00D45E1F"/>
    <w:rsid w:val="00D5039D"/>
    <w:rsid w:val="00D62827"/>
    <w:rsid w:val="00D64CBD"/>
    <w:rsid w:val="00D65212"/>
    <w:rsid w:val="00D71D50"/>
    <w:rsid w:val="00D92223"/>
    <w:rsid w:val="00DA58CD"/>
    <w:rsid w:val="00DC17AE"/>
    <w:rsid w:val="00DD75AE"/>
    <w:rsid w:val="00DE4527"/>
    <w:rsid w:val="00DF268C"/>
    <w:rsid w:val="00DF7C5A"/>
    <w:rsid w:val="00E02BDF"/>
    <w:rsid w:val="00E03CB1"/>
    <w:rsid w:val="00E12E23"/>
    <w:rsid w:val="00E32A8F"/>
    <w:rsid w:val="00E47C80"/>
    <w:rsid w:val="00E51834"/>
    <w:rsid w:val="00E54299"/>
    <w:rsid w:val="00E705E9"/>
    <w:rsid w:val="00E7091D"/>
    <w:rsid w:val="00E7624D"/>
    <w:rsid w:val="00E81880"/>
    <w:rsid w:val="00E843C9"/>
    <w:rsid w:val="00E856F5"/>
    <w:rsid w:val="00E90992"/>
    <w:rsid w:val="00E91446"/>
    <w:rsid w:val="00E96EB6"/>
    <w:rsid w:val="00EB7E7D"/>
    <w:rsid w:val="00EC2064"/>
    <w:rsid w:val="00EC2E1F"/>
    <w:rsid w:val="00EE3B58"/>
    <w:rsid w:val="00F06C2B"/>
    <w:rsid w:val="00F131D7"/>
    <w:rsid w:val="00F21359"/>
    <w:rsid w:val="00F32612"/>
    <w:rsid w:val="00F35F48"/>
    <w:rsid w:val="00F572F1"/>
    <w:rsid w:val="00F628E8"/>
    <w:rsid w:val="00F6533E"/>
    <w:rsid w:val="00F704FE"/>
    <w:rsid w:val="00F74785"/>
    <w:rsid w:val="00F86FEE"/>
    <w:rsid w:val="00F941CC"/>
    <w:rsid w:val="00F97D5B"/>
    <w:rsid w:val="00FC4DD5"/>
    <w:rsid w:val="00FC5279"/>
    <w:rsid w:val="00FD317A"/>
    <w:rsid w:val="00FE3B55"/>
    <w:rsid w:val="00FE66DD"/>
    <w:rsid w:val="00FF2AD8"/>
    <w:rsid w:val="00FF5575"/>
    <w:rsid w:val="00FF5812"/>
    <w:rsid w:val="00FF5836"/>
    <w:rsid w:val="00FF668E"/>
    <w:rsid w:val="00FF7703"/>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084821"/>
  <w15:chartTrackingRefBased/>
  <w15:docId w15:val="{2C5E0175-80C0-4130-B51B-D07B8AE6A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2774"/>
    <w:pPr>
      <w:spacing w:after="0" w:line="240" w:lineRule="auto"/>
    </w:pPr>
    <w:rPr>
      <w:rFonts w:ascii="Arial" w:eastAsia="Times New Roman" w:hAnsi="Arial" w:cs="Times New Roman"/>
      <w:szCs w:val="20"/>
      <w:lang w:eastAsia="hr-HR"/>
    </w:rPr>
  </w:style>
  <w:style w:type="paragraph" w:styleId="Heading1">
    <w:name w:val="heading 1"/>
    <w:basedOn w:val="Normal"/>
    <w:next w:val="Normal"/>
    <w:link w:val="Heading1Char"/>
    <w:autoRedefine/>
    <w:uiPriority w:val="9"/>
    <w:qFormat/>
    <w:rsid w:val="001C2D62"/>
    <w:pPr>
      <w:keepNext/>
      <w:keepLines/>
      <w:spacing w:before="240"/>
      <w:outlineLvl w:val="0"/>
    </w:pPr>
    <w:rPr>
      <w:rFonts w:eastAsiaTheme="majorEastAsia" w:cstheme="majorBidi"/>
      <w:sz w:val="28"/>
      <w:szCs w:val="32"/>
    </w:rPr>
  </w:style>
  <w:style w:type="paragraph" w:styleId="Heading2">
    <w:name w:val="heading 2"/>
    <w:basedOn w:val="Normal"/>
    <w:next w:val="Normal"/>
    <w:link w:val="Heading2Char"/>
    <w:uiPriority w:val="9"/>
    <w:unhideWhenUsed/>
    <w:qFormat/>
    <w:rsid w:val="0098420A"/>
    <w:pPr>
      <w:keepNext/>
      <w:keepLines/>
      <w:spacing w:before="40"/>
      <w:outlineLvl w:val="1"/>
    </w:pPr>
    <w:rPr>
      <w:rFonts w:eastAsiaTheme="majorEastAsia" w:cstheme="majorBidi"/>
      <w:sz w:val="26"/>
      <w:szCs w:val="26"/>
    </w:rPr>
  </w:style>
  <w:style w:type="paragraph" w:styleId="Heading4">
    <w:name w:val="heading 4"/>
    <w:basedOn w:val="Normal"/>
    <w:next w:val="Normal"/>
    <w:link w:val="Heading4Char"/>
    <w:qFormat/>
    <w:rsid w:val="00122774"/>
    <w:pPr>
      <w:keepNext/>
      <w:outlineLvl w:val="3"/>
    </w:pPr>
    <w:rPr>
      <w:b/>
      <w:sz w:val="20"/>
    </w:rPr>
  </w:style>
  <w:style w:type="paragraph" w:styleId="Heading5">
    <w:name w:val="heading 5"/>
    <w:basedOn w:val="Normal"/>
    <w:next w:val="Normal"/>
    <w:link w:val="Heading5Char"/>
    <w:qFormat/>
    <w:rsid w:val="00122774"/>
    <w:pPr>
      <w:keepNext/>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2D62"/>
    <w:rPr>
      <w:rFonts w:ascii="Times New Roman" w:eastAsiaTheme="majorEastAsia" w:hAnsi="Times New Roman" w:cstheme="majorBidi"/>
      <w:sz w:val="28"/>
      <w:szCs w:val="32"/>
    </w:rPr>
  </w:style>
  <w:style w:type="character" w:customStyle="1" w:styleId="Heading2Char">
    <w:name w:val="Heading 2 Char"/>
    <w:basedOn w:val="DefaultParagraphFont"/>
    <w:link w:val="Heading2"/>
    <w:uiPriority w:val="9"/>
    <w:rsid w:val="0098420A"/>
    <w:rPr>
      <w:rFonts w:ascii="Times New Roman" w:eastAsiaTheme="majorEastAsia" w:hAnsi="Times New Roman" w:cstheme="majorBidi"/>
      <w:sz w:val="26"/>
      <w:szCs w:val="26"/>
    </w:rPr>
  </w:style>
  <w:style w:type="character" w:customStyle="1" w:styleId="Heading4Char">
    <w:name w:val="Heading 4 Char"/>
    <w:basedOn w:val="DefaultParagraphFont"/>
    <w:link w:val="Heading4"/>
    <w:rsid w:val="00122774"/>
    <w:rPr>
      <w:rFonts w:ascii="Arial" w:eastAsia="Times New Roman" w:hAnsi="Arial" w:cs="Times New Roman"/>
      <w:b/>
      <w:sz w:val="20"/>
      <w:szCs w:val="20"/>
      <w:lang w:eastAsia="hr-HR"/>
    </w:rPr>
  </w:style>
  <w:style w:type="character" w:customStyle="1" w:styleId="Heading5Char">
    <w:name w:val="Heading 5 Char"/>
    <w:basedOn w:val="DefaultParagraphFont"/>
    <w:link w:val="Heading5"/>
    <w:rsid w:val="00122774"/>
    <w:rPr>
      <w:rFonts w:ascii="Arial" w:eastAsia="Times New Roman" w:hAnsi="Arial" w:cs="Times New Roman"/>
      <w:b/>
      <w:szCs w:val="20"/>
      <w:lang w:eastAsia="hr-HR"/>
    </w:rPr>
  </w:style>
  <w:style w:type="paragraph" w:styleId="Header">
    <w:name w:val="header"/>
    <w:basedOn w:val="Normal"/>
    <w:link w:val="HeaderChar"/>
    <w:rsid w:val="00122774"/>
    <w:pPr>
      <w:tabs>
        <w:tab w:val="center" w:pos="4320"/>
        <w:tab w:val="right" w:pos="8640"/>
      </w:tabs>
    </w:pPr>
  </w:style>
  <w:style w:type="character" w:customStyle="1" w:styleId="HeaderChar">
    <w:name w:val="Header Char"/>
    <w:basedOn w:val="DefaultParagraphFont"/>
    <w:link w:val="Header"/>
    <w:rsid w:val="00122774"/>
    <w:rPr>
      <w:rFonts w:ascii="Arial" w:eastAsia="Times New Roman" w:hAnsi="Arial" w:cs="Times New Roman"/>
      <w:szCs w:val="20"/>
      <w:lang w:eastAsia="hr-HR"/>
    </w:rPr>
  </w:style>
  <w:style w:type="paragraph" w:styleId="Footer">
    <w:name w:val="footer"/>
    <w:basedOn w:val="Normal"/>
    <w:link w:val="FooterChar"/>
    <w:rsid w:val="00122774"/>
    <w:pPr>
      <w:tabs>
        <w:tab w:val="center" w:pos="4320"/>
        <w:tab w:val="right" w:pos="8640"/>
      </w:tabs>
    </w:pPr>
  </w:style>
  <w:style w:type="character" w:customStyle="1" w:styleId="FooterChar">
    <w:name w:val="Footer Char"/>
    <w:basedOn w:val="DefaultParagraphFont"/>
    <w:link w:val="Footer"/>
    <w:rsid w:val="00122774"/>
    <w:rPr>
      <w:rFonts w:ascii="Arial" w:eastAsia="Times New Roman" w:hAnsi="Arial" w:cs="Times New Roman"/>
      <w:szCs w:val="20"/>
      <w:lang w:eastAsia="hr-HR"/>
    </w:rPr>
  </w:style>
  <w:style w:type="character" w:styleId="Hyperlink">
    <w:name w:val="Hyperlink"/>
    <w:basedOn w:val="DefaultParagraphFont"/>
    <w:rsid w:val="00122774"/>
    <w:rPr>
      <w:color w:val="0000FF"/>
      <w:u w:val="single"/>
    </w:rPr>
  </w:style>
  <w:style w:type="paragraph" w:styleId="ListParagraph">
    <w:name w:val="List Paragraph"/>
    <w:basedOn w:val="Normal"/>
    <w:uiPriority w:val="34"/>
    <w:qFormat/>
    <w:rsid w:val="00122774"/>
    <w:pPr>
      <w:ind w:left="720"/>
      <w:contextualSpacing/>
    </w:pPr>
  </w:style>
  <w:style w:type="table" w:styleId="TableGrid">
    <w:name w:val="Table Grid"/>
    <w:basedOn w:val="TableNormal"/>
    <w:uiPriority w:val="39"/>
    <w:rsid w:val="008715B3"/>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999390">
      <w:bodyDiv w:val="1"/>
      <w:marLeft w:val="0"/>
      <w:marRight w:val="0"/>
      <w:marTop w:val="0"/>
      <w:marBottom w:val="0"/>
      <w:divBdr>
        <w:top w:val="none" w:sz="0" w:space="0" w:color="auto"/>
        <w:left w:val="none" w:sz="0" w:space="0" w:color="auto"/>
        <w:bottom w:val="none" w:sz="0" w:space="0" w:color="auto"/>
        <w:right w:val="none" w:sz="0" w:space="0" w:color="auto"/>
      </w:divBdr>
    </w:div>
    <w:div w:id="294919399">
      <w:bodyDiv w:val="1"/>
      <w:marLeft w:val="0"/>
      <w:marRight w:val="0"/>
      <w:marTop w:val="0"/>
      <w:marBottom w:val="0"/>
      <w:divBdr>
        <w:top w:val="none" w:sz="0" w:space="0" w:color="auto"/>
        <w:left w:val="none" w:sz="0" w:space="0" w:color="auto"/>
        <w:bottom w:val="none" w:sz="0" w:space="0" w:color="auto"/>
        <w:right w:val="none" w:sz="0" w:space="0" w:color="auto"/>
      </w:divBdr>
    </w:div>
    <w:div w:id="409275463">
      <w:bodyDiv w:val="1"/>
      <w:marLeft w:val="0"/>
      <w:marRight w:val="0"/>
      <w:marTop w:val="0"/>
      <w:marBottom w:val="0"/>
      <w:divBdr>
        <w:top w:val="none" w:sz="0" w:space="0" w:color="auto"/>
        <w:left w:val="none" w:sz="0" w:space="0" w:color="auto"/>
        <w:bottom w:val="none" w:sz="0" w:space="0" w:color="auto"/>
        <w:right w:val="none" w:sz="0" w:space="0" w:color="auto"/>
      </w:divBdr>
    </w:div>
    <w:div w:id="723991769">
      <w:bodyDiv w:val="1"/>
      <w:marLeft w:val="0"/>
      <w:marRight w:val="0"/>
      <w:marTop w:val="0"/>
      <w:marBottom w:val="0"/>
      <w:divBdr>
        <w:top w:val="none" w:sz="0" w:space="0" w:color="auto"/>
        <w:left w:val="none" w:sz="0" w:space="0" w:color="auto"/>
        <w:bottom w:val="none" w:sz="0" w:space="0" w:color="auto"/>
        <w:right w:val="none" w:sz="0" w:space="0" w:color="auto"/>
      </w:divBdr>
    </w:div>
    <w:div w:id="1279291068">
      <w:bodyDiv w:val="1"/>
      <w:marLeft w:val="0"/>
      <w:marRight w:val="0"/>
      <w:marTop w:val="0"/>
      <w:marBottom w:val="0"/>
      <w:divBdr>
        <w:top w:val="none" w:sz="0" w:space="0" w:color="auto"/>
        <w:left w:val="none" w:sz="0" w:space="0" w:color="auto"/>
        <w:bottom w:val="none" w:sz="0" w:space="0" w:color="auto"/>
        <w:right w:val="none" w:sz="0" w:space="0" w:color="auto"/>
      </w:divBdr>
    </w:div>
    <w:div w:id="1442845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apos.hr" TargetMode="External"/><Relationship Id="rId1" Type="http://schemas.openxmlformats.org/officeDocument/2006/relationships/hyperlink" Target="mailto:apos@rijeka.hr"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apos.hr" TargetMode="External"/><Relationship Id="rId1" Type="http://schemas.openxmlformats.org/officeDocument/2006/relationships/hyperlink" Target="mailto:apos@rijeka.h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2606</Words>
  <Characters>14858</Characters>
  <Application>Microsoft Office Word</Application>
  <DocSecurity>4</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Turčić</dc:creator>
  <cp:keywords/>
  <dc:description/>
  <cp:lastModifiedBy>Cvitković Željko</cp:lastModifiedBy>
  <cp:revision>2</cp:revision>
  <dcterms:created xsi:type="dcterms:W3CDTF">2025-04-10T06:41:00Z</dcterms:created>
  <dcterms:modified xsi:type="dcterms:W3CDTF">2025-04-10T06:41:00Z</dcterms:modified>
</cp:coreProperties>
</file>